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0330BF" w14:textId="07C4D292" w:rsidR="0051245A" w:rsidRPr="00D57B22" w:rsidRDefault="00A14BFC" w:rsidP="00A14BFC">
      <w:pPr>
        <w:pStyle w:val="SemEspaamento"/>
        <w:jc w:val="center"/>
        <w:rPr>
          <w:b/>
          <w:u w:val="single"/>
        </w:rPr>
      </w:pPr>
      <w:r w:rsidRPr="00CB70A1">
        <w:rPr>
          <w:b/>
          <w:u w:val="single"/>
        </w:rPr>
        <w:t xml:space="preserve">EDITAL DE CONCORRÊNCIA </w:t>
      </w:r>
      <w:r w:rsidRPr="00D57B22">
        <w:rPr>
          <w:b/>
          <w:u w:val="single"/>
        </w:rPr>
        <w:t xml:space="preserve">ELETRÔNICA Nº </w:t>
      </w:r>
      <w:r w:rsidR="00A207B9" w:rsidRPr="00D57B22">
        <w:rPr>
          <w:b/>
          <w:u w:val="single"/>
        </w:rPr>
        <w:t>00</w:t>
      </w:r>
      <w:r w:rsidR="009A40AB" w:rsidRPr="00D57B22">
        <w:rPr>
          <w:b/>
          <w:u w:val="single"/>
        </w:rPr>
        <w:t>3</w:t>
      </w:r>
      <w:r w:rsidR="00A207B9" w:rsidRPr="00D57B22">
        <w:rPr>
          <w:b/>
          <w:u w:val="single"/>
        </w:rPr>
        <w:t>/2024</w:t>
      </w:r>
    </w:p>
    <w:p w14:paraId="1271E3C2" w14:textId="7B06E504" w:rsidR="0051245A" w:rsidRPr="00CB70A1" w:rsidRDefault="00A14BFC" w:rsidP="00A14BFC">
      <w:pPr>
        <w:pStyle w:val="SemEspaamento"/>
        <w:jc w:val="center"/>
        <w:rPr>
          <w:b/>
          <w:u w:val="single"/>
        </w:rPr>
      </w:pPr>
      <w:r w:rsidRPr="00D57B22">
        <w:rPr>
          <w:b/>
          <w:u w:val="single"/>
        </w:rPr>
        <w:t>PROCESSO ADMINISTRATIVO N°</w:t>
      </w:r>
      <w:r w:rsidR="00A207B9" w:rsidRPr="00D57B22">
        <w:rPr>
          <w:b/>
          <w:u w:val="single"/>
        </w:rPr>
        <w:t xml:space="preserve"> 0</w:t>
      </w:r>
      <w:r w:rsidR="009A40AB" w:rsidRPr="00D57B22">
        <w:rPr>
          <w:b/>
          <w:u w:val="single"/>
        </w:rPr>
        <w:t>42</w:t>
      </w:r>
      <w:r w:rsidR="00A207B9" w:rsidRPr="00D57B22">
        <w:rPr>
          <w:b/>
          <w:u w:val="single"/>
        </w:rPr>
        <w:t>/2024</w:t>
      </w:r>
    </w:p>
    <w:p w14:paraId="363B512F" w14:textId="77777777" w:rsidR="0051245A" w:rsidRPr="00A14BFC" w:rsidRDefault="0051245A" w:rsidP="00A14BFC">
      <w:pPr>
        <w:pStyle w:val="SemEspaamento"/>
      </w:pPr>
    </w:p>
    <w:p w14:paraId="1CA64B66" w14:textId="6C13CD2E" w:rsidR="0051245A" w:rsidRPr="00A14BFC" w:rsidRDefault="0051245A" w:rsidP="003722AE">
      <w:pPr>
        <w:pStyle w:val="SemEspaamento"/>
        <w:ind w:left="1701"/>
      </w:pPr>
      <w:r w:rsidRPr="00A14BFC">
        <w:rPr>
          <w:b/>
          <w:u w:val="single"/>
        </w:rPr>
        <w:t>Órgão Licitante:</w:t>
      </w:r>
      <w:r w:rsidRPr="00A14BFC">
        <w:t xml:space="preserve"> </w:t>
      </w:r>
      <w:r w:rsidR="005B1EFF" w:rsidRPr="005B1EFF">
        <w:t>Secretaria de Saúde</w:t>
      </w:r>
      <w:r w:rsidR="003722AE">
        <w:t>.</w:t>
      </w:r>
    </w:p>
    <w:p w14:paraId="32A73AEF" w14:textId="77777777" w:rsidR="0051245A" w:rsidRPr="00A14BFC" w:rsidRDefault="0051245A" w:rsidP="003722AE">
      <w:pPr>
        <w:pStyle w:val="SemEspaamento"/>
        <w:ind w:left="1701"/>
      </w:pPr>
      <w:r w:rsidRPr="00A14BFC">
        <w:rPr>
          <w:b/>
          <w:u w:val="single"/>
        </w:rPr>
        <w:t>Critério de Julgamento:</w:t>
      </w:r>
      <w:r w:rsidRPr="00A14BFC">
        <w:t xml:space="preserve"> Menor Preço </w:t>
      </w:r>
      <w:r w:rsidR="0054082B">
        <w:t>G</w:t>
      </w:r>
      <w:r w:rsidRPr="00A14BFC">
        <w:t>lobal</w:t>
      </w:r>
      <w:r w:rsidR="0054082B">
        <w:t>.</w:t>
      </w:r>
    </w:p>
    <w:p w14:paraId="548CA31D" w14:textId="0863326A" w:rsidR="0051245A" w:rsidRPr="008F3E83" w:rsidRDefault="0051245A" w:rsidP="003722AE">
      <w:pPr>
        <w:pStyle w:val="SemEspaamento"/>
        <w:ind w:left="1701"/>
      </w:pPr>
      <w:r w:rsidRPr="008F3E83">
        <w:rPr>
          <w:b/>
          <w:u w:val="single"/>
        </w:rPr>
        <w:t>Modo de Disputa:</w:t>
      </w:r>
      <w:r w:rsidRPr="008F3E83">
        <w:t xml:space="preserve"> </w:t>
      </w:r>
      <w:r w:rsidR="00601E87" w:rsidRPr="008F3E83">
        <w:t>Aberto</w:t>
      </w:r>
      <w:r w:rsidR="0054082B" w:rsidRPr="008F3E83">
        <w:t>.</w:t>
      </w:r>
    </w:p>
    <w:p w14:paraId="325A6388" w14:textId="77777777" w:rsidR="0051245A" w:rsidRPr="00A14BFC" w:rsidRDefault="0051245A" w:rsidP="003722AE">
      <w:pPr>
        <w:pStyle w:val="SemEspaamento"/>
        <w:ind w:left="1701"/>
      </w:pPr>
      <w:r w:rsidRPr="00A14BFC">
        <w:rPr>
          <w:b/>
          <w:u w:val="single"/>
        </w:rPr>
        <w:t>Regime de Contratação:</w:t>
      </w:r>
      <w:r w:rsidRPr="00A14BFC">
        <w:t xml:space="preserve"> Empreitada por preço global</w:t>
      </w:r>
      <w:r w:rsidR="0054082B">
        <w:t>.</w:t>
      </w:r>
    </w:p>
    <w:p w14:paraId="50A923A2" w14:textId="16194041" w:rsidR="0051245A" w:rsidRPr="00A14BFC" w:rsidRDefault="0051245A" w:rsidP="003722AE">
      <w:pPr>
        <w:pStyle w:val="SemEspaamento"/>
        <w:ind w:left="1701"/>
      </w:pPr>
      <w:r w:rsidRPr="00A14BFC">
        <w:rPr>
          <w:b/>
          <w:u w:val="single"/>
        </w:rPr>
        <w:t>Publicação:</w:t>
      </w:r>
      <w:r w:rsidRPr="00A14BFC">
        <w:t xml:space="preserve"> Edital e seus anexos publicados na íntegra no </w:t>
      </w:r>
      <w:r w:rsidRPr="00A14BFC">
        <w:rPr>
          <w:rStyle w:val="Hyperlink"/>
          <w:color w:val="auto"/>
          <w:u w:val="none"/>
        </w:rPr>
        <w:t>Portal Nacional de Contratações Públicas, no Diário Oficial do Município, sítio eletrônico oficial do município (</w:t>
      </w:r>
      <w:r w:rsidR="003722AE" w:rsidRPr="003722AE">
        <w:rPr>
          <w:rStyle w:val="Hyperlink"/>
          <w:color w:val="auto"/>
          <w:u w:val="none"/>
        </w:rPr>
        <w:t>https://www.mariapolis.sp.gov.br/</w:t>
      </w:r>
      <w:r w:rsidRPr="00A14BFC">
        <w:rPr>
          <w:rStyle w:val="Hyperlink"/>
          <w:color w:val="auto"/>
          <w:u w:val="none"/>
        </w:rPr>
        <w:t>) e por extrato em jornal diário de grande circulação.</w:t>
      </w:r>
    </w:p>
    <w:p w14:paraId="03C8E5C8" w14:textId="77777777" w:rsidR="0051245A" w:rsidRPr="00A14BFC" w:rsidRDefault="00A14BFC" w:rsidP="003722AE">
      <w:pPr>
        <w:pStyle w:val="SemEspaamento"/>
        <w:ind w:left="1701"/>
      </w:pPr>
      <w:r w:rsidRPr="00A14BFC">
        <w:rPr>
          <w:b/>
          <w:u w:val="single"/>
        </w:rPr>
        <w:t>Referência de Tempo:</w:t>
      </w:r>
      <w:r w:rsidR="0051245A" w:rsidRPr="00A14BFC">
        <w:t xml:space="preserve"> </w:t>
      </w:r>
      <w:r>
        <w:t>H</w:t>
      </w:r>
      <w:r w:rsidR="0051245A" w:rsidRPr="00A14BFC">
        <w:t>orário de Brasília</w:t>
      </w:r>
      <w:r>
        <w:t>/DF</w:t>
      </w:r>
      <w:r w:rsidR="00CB70A1">
        <w:t>.</w:t>
      </w:r>
    </w:p>
    <w:p w14:paraId="4D23DAA9" w14:textId="77777777" w:rsidR="0051245A" w:rsidRPr="00A14BFC" w:rsidRDefault="0051245A" w:rsidP="003722AE">
      <w:pPr>
        <w:pStyle w:val="SemEspaamento"/>
        <w:ind w:left="1701"/>
      </w:pPr>
      <w:r w:rsidRPr="00A14BFC">
        <w:rPr>
          <w:b/>
          <w:u w:val="single"/>
        </w:rPr>
        <w:t>L</w:t>
      </w:r>
      <w:r w:rsidR="00A14BFC" w:rsidRPr="00A14BFC">
        <w:rPr>
          <w:b/>
          <w:u w:val="single"/>
        </w:rPr>
        <w:t>ocal</w:t>
      </w:r>
      <w:r w:rsidRPr="00A14BFC">
        <w:rPr>
          <w:b/>
          <w:u w:val="single"/>
        </w:rPr>
        <w:t>:</w:t>
      </w:r>
      <w:r w:rsidRPr="00A14BFC">
        <w:t xml:space="preserve"> Portal</w:t>
      </w:r>
      <w:r w:rsidR="00A14BFC" w:rsidRPr="00A14BFC">
        <w:t xml:space="preserve"> </w:t>
      </w:r>
      <w:r w:rsidRPr="00A14BFC">
        <w:t>Bolsa de Licitações do Brasil</w:t>
      </w:r>
      <w:r w:rsidR="00A14BFC">
        <w:t xml:space="preserve"> - </w:t>
      </w:r>
      <w:r w:rsidRPr="00A14BFC">
        <w:t xml:space="preserve">BLL  </w:t>
      </w:r>
      <w:hyperlink r:id="rId8" w:history="1">
        <w:r w:rsidRPr="00A14BFC">
          <w:rPr>
            <w:rStyle w:val="Hyperlink"/>
            <w:color w:val="auto"/>
            <w:u w:val="none"/>
          </w:rPr>
          <w:t>www.bll.org.br</w:t>
        </w:r>
      </w:hyperlink>
    </w:p>
    <w:p w14:paraId="7388574A" w14:textId="77777777" w:rsidR="0051245A" w:rsidRPr="00A14BFC" w:rsidRDefault="0051245A" w:rsidP="00A14BFC">
      <w:pPr>
        <w:pStyle w:val="SemEspaamento"/>
      </w:pPr>
    </w:p>
    <w:p w14:paraId="5089A02D" w14:textId="11F0292D" w:rsidR="0051245A" w:rsidRPr="008F3E83" w:rsidRDefault="0051245A" w:rsidP="00A14BFC">
      <w:pPr>
        <w:pStyle w:val="SemEspaamento"/>
      </w:pPr>
      <w:r w:rsidRPr="00A14BFC">
        <w:t xml:space="preserve">Torna-se público que a </w:t>
      </w:r>
      <w:r w:rsidRPr="00A14BFC">
        <w:rPr>
          <w:b/>
        </w:rPr>
        <w:t xml:space="preserve">PREFEITURA MUNICIPAL DE </w:t>
      </w:r>
      <w:r w:rsidR="003722AE">
        <w:rPr>
          <w:b/>
        </w:rPr>
        <w:t>MARIÁPOLIS</w:t>
      </w:r>
      <w:r w:rsidR="00A14BFC" w:rsidRPr="00A14BFC">
        <w:rPr>
          <w:b/>
        </w:rPr>
        <w:t>/SP</w:t>
      </w:r>
      <w:r w:rsidRPr="00A14BFC">
        <w:t xml:space="preserve">, situada à </w:t>
      </w:r>
      <w:r w:rsidR="003722AE" w:rsidRPr="003722AE">
        <w:t xml:space="preserve">Av. Prefeito Bernardo Meneghetti, </w:t>
      </w:r>
      <w:r w:rsidR="003722AE">
        <w:t xml:space="preserve">nº </w:t>
      </w:r>
      <w:r w:rsidR="003722AE" w:rsidRPr="003722AE">
        <w:t>800</w:t>
      </w:r>
      <w:r w:rsidRPr="00A14BFC">
        <w:t xml:space="preserve">, na cidade e comarca de </w:t>
      </w:r>
      <w:r w:rsidR="003722AE">
        <w:t>Mariápolis</w:t>
      </w:r>
      <w:r w:rsidRPr="00A14BFC">
        <w:t xml:space="preserve">, Estado de São </w:t>
      </w:r>
      <w:r w:rsidRPr="00D57B22">
        <w:t>Paulo, neste ato representada pel</w:t>
      </w:r>
      <w:r w:rsidR="009A40AB" w:rsidRPr="00D57B22">
        <w:t>a</w:t>
      </w:r>
      <w:r w:rsidRPr="00D57B22">
        <w:t xml:space="preserve"> Sr.</w:t>
      </w:r>
      <w:r w:rsidR="009A40AB" w:rsidRPr="00D57B22">
        <w:t>ª</w:t>
      </w:r>
      <w:r w:rsidRPr="00D57B22">
        <w:t xml:space="preserve"> </w:t>
      </w:r>
      <w:r w:rsidR="009A40AB" w:rsidRPr="00D57B22">
        <w:rPr>
          <w:b/>
        </w:rPr>
        <w:t>REGIANE CRISTINA PENHA</w:t>
      </w:r>
      <w:r w:rsidRPr="00D57B22">
        <w:t>,</w:t>
      </w:r>
      <w:r w:rsidR="005B1EFF" w:rsidRPr="00D57B22">
        <w:t xml:space="preserve"> Secretári</w:t>
      </w:r>
      <w:r w:rsidR="009A40AB" w:rsidRPr="00D57B22">
        <w:t>a de Saúde</w:t>
      </w:r>
      <w:r w:rsidRPr="00D57B22">
        <w:t>,</w:t>
      </w:r>
      <w:r w:rsidRPr="00A14BFC">
        <w:t xml:space="preserve"> realizará licitação, na modalidade </w:t>
      </w:r>
      <w:r w:rsidRPr="00A4047C">
        <w:rPr>
          <w:b/>
        </w:rPr>
        <w:t>CONCORRÊNCIA</w:t>
      </w:r>
      <w:r w:rsidRPr="00A14BFC">
        <w:t xml:space="preserve">, nos termos da </w:t>
      </w:r>
      <w:hyperlink r:id="rId9" w:history="1">
        <w:r w:rsidRPr="00A14BFC">
          <w:rPr>
            <w:rStyle w:val="Hyperlink"/>
            <w:color w:val="auto"/>
            <w:u w:val="none"/>
          </w:rPr>
          <w:t>Lei nº 14.133, de 2021</w:t>
        </w:r>
      </w:hyperlink>
      <w:r w:rsidRPr="00A14BFC">
        <w:t xml:space="preserve">, </w:t>
      </w:r>
      <w:r w:rsidR="004934E7" w:rsidRPr="001860DD">
        <w:rPr>
          <w:szCs w:val="26"/>
        </w:rPr>
        <w:t xml:space="preserve">Decreto Municipal nº </w:t>
      </w:r>
      <w:r w:rsidR="004934E7" w:rsidRPr="00BA1871">
        <w:rPr>
          <w:szCs w:val="24"/>
        </w:rPr>
        <w:t xml:space="preserve">027/2023, disponível no link: </w:t>
      </w:r>
      <w:hyperlink r:id="rId10" w:history="1">
        <w:r w:rsidR="004934E7" w:rsidRPr="004934E7">
          <w:rPr>
            <w:rStyle w:val="Hyperlink"/>
            <w:color w:val="auto"/>
            <w:szCs w:val="24"/>
          </w:rPr>
          <w:t>http://www.mariapolis.sp.gov.br/index.php?sessao=b054603368vzb0&amp;novo_cliente=12118&amp;id=2518719</w:t>
        </w:r>
      </w:hyperlink>
      <w:r w:rsidR="004934E7" w:rsidRPr="004934E7">
        <w:rPr>
          <w:rStyle w:val="Hyperlink"/>
          <w:color w:val="auto"/>
          <w:szCs w:val="24"/>
          <w:u w:val="none"/>
        </w:rPr>
        <w:t xml:space="preserve"> e </w:t>
      </w:r>
      <w:r w:rsidR="004934E7" w:rsidRPr="004934E7">
        <w:rPr>
          <w:szCs w:val="26"/>
        </w:rPr>
        <w:t xml:space="preserve">do Decreto nº 028/2023, disponível no link: </w:t>
      </w:r>
      <w:r w:rsidR="004934E7" w:rsidRPr="004934E7">
        <w:rPr>
          <w:szCs w:val="26"/>
          <w:u w:val="single"/>
        </w:rPr>
        <w:t>https://www.controlemunicipal.com.br/inga/sistema/arquivos/12118/140623164947_de</w:t>
      </w:r>
      <w:r w:rsidR="004934E7" w:rsidRPr="00E04A88">
        <w:rPr>
          <w:szCs w:val="26"/>
          <w:u w:val="single"/>
        </w:rPr>
        <w:t>creto_nordm</w:t>
      </w:r>
      <w:r w:rsidR="004934E7" w:rsidRPr="008F3E83">
        <w:rPr>
          <w:szCs w:val="26"/>
          <w:u w:val="single"/>
        </w:rPr>
        <w:t>_028_de_12_de_junho_de_2023_pdf.PDF</w:t>
      </w:r>
      <w:r w:rsidR="004934E7" w:rsidRPr="008F3E83">
        <w:rPr>
          <w:szCs w:val="26"/>
        </w:rPr>
        <w:t xml:space="preserve"> e demais legislações aplicáveis</w:t>
      </w:r>
      <w:r w:rsidRPr="008F3E83">
        <w:t>, de acordo com as condições estabelecidas neste Edital.</w:t>
      </w:r>
    </w:p>
    <w:p w14:paraId="4AD2C693" w14:textId="77777777" w:rsidR="00A207B9" w:rsidRPr="008F3E83" w:rsidRDefault="00A207B9" w:rsidP="00A14BFC">
      <w:pPr>
        <w:pStyle w:val="SemEspaamento"/>
      </w:pPr>
    </w:p>
    <w:p w14:paraId="1318C248" w14:textId="6A37EC40" w:rsidR="0051245A" w:rsidRPr="008F3E83" w:rsidRDefault="0051245A" w:rsidP="00A14BFC">
      <w:pPr>
        <w:pStyle w:val="SemEspaamento"/>
      </w:pPr>
      <w:r w:rsidRPr="008F3E83">
        <w:t xml:space="preserve">A sessão de processamento da presente Concorrência será realizada na data de </w:t>
      </w:r>
      <w:bookmarkStart w:id="0" w:name="_Hlk176079562"/>
      <w:r w:rsidR="004934E7" w:rsidRPr="008F3E83">
        <w:rPr>
          <w:b/>
        </w:rPr>
        <w:t>19</w:t>
      </w:r>
      <w:r w:rsidR="00A207B9" w:rsidRPr="008F3E83">
        <w:rPr>
          <w:b/>
        </w:rPr>
        <w:t xml:space="preserve"> de</w:t>
      </w:r>
      <w:r w:rsidR="004934E7" w:rsidRPr="008F3E83">
        <w:rPr>
          <w:b/>
        </w:rPr>
        <w:t xml:space="preserve"> setembro</w:t>
      </w:r>
      <w:r w:rsidR="00A207B9" w:rsidRPr="008F3E83">
        <w:rPr>
          <w:b/>
        </w:rPr>
        <w:t xml:space="preserve"> de 2024</w:t>
      </w:r>
      <w:r w:rsidRPr="008F3E83">
        <w:rPr>
          <w:b/>
        </w:rPr>
        <w:t xml:space="preserve">, às </w:t>
      </w:r>
      <w:r w:rsidR="00A207B9" w:rsidRPr="008F3E83">
        <w:rPr>
          <w:b/>
        </w:rPr>
        <w:t>0</w:t>
      </w:r>
      <w:r w:rsidR="004934E7" w:rsidRPr="008F3E83">
        <w:rPr>
          <w:b/>
        </w:rPr>
        <w:t>9</w:t>
      </w:r>
      <w:r w:rsidR="00A207B9" w:rsidRPr="008F3E83">
        <w:rPr>
          <w:b/>
        </w:rPr>
        <w:t>h</w:t>
      </w:r>
      <w:r w:rsidR="004934E7" w:rsidRPr="008F3E83">
        <w:rPr>
          <w:b/>
        </w:rPr>
        <w:t>0</w:t>
      </w:r>
      <w:r w:rsidR="00F27A36" w:rsidRPr="008F3E83">
        <w:rPr>
          <w:b/>
        </w:rPr>
        <w:t>0</w:t>
      </w:r>
      <w:r w:rsidR="00A207B9" w:rsidRPr="008F3E83">
        <w:rPr>
          <w:b/>
        </w:rPr>
        <w:t>min</w:t>
      </w:r>
      <w:bookmarkEnd w:id="0"/>
      <w:r w:rsidRPr="008F3E83">
        <w:t>, por meio de Sistema Eletrônico, e será conduzida pelo Agente de Contratação com o auxílio da Equipe de Apoio, designados nos autos do Processo em epígrafe.</w:t>
      </w:r>
    </w:p>
    <w:p w14:paraId="37E20592" w14:textId="77777777" w:rsidR="0051245A" w:rsidRPr="008F3E83" w:rsidRDefault="0051245A" w:rsidP="00A14BFC">
      <w:pPr>
        <w:pStyle w:val="SemEspaamento"/>
      </w:pPr>
    </w:p>
    <w:p w14:paraId="74FC7B77" w14:textId="77777777" w:rsidR="0051245A" w:rsidRPr="008F3E83" w:rsidRDefault="0051245A" w:rsidP="00A14BFC">
      <w:pPr>
        <w:pStyle w:val="SemEspaamento"/>
      </w:pPr>
      <w:r w:rsidRPr="008F3E83">
        <w:t>As propostas deverão obedecer às especificações deste instrumento convocatório e anexos que dele fazem parte integrante.</w:t>
      </w:r>
    </w:p>
    <w:p w14:paraId="151984BC" w14:textId="77777777" w:rsidR="0051245A" w:rsidRPr="008F3E83" w:rsidRDefault="0051245A" w:rsidP="00A14BFC">
      <w:pPr>
        <w:pStyle w:val="SemEspaamento"/>
      </w:pPr>
    </w:p>
    <w:p w14:paraId="0F05E78F" w14:textId="3F6B057C" w:rsidR="0051245A" w:rsidRPr="008F3E83" w:rsidRDefault="0051245A" w:rsidP="00A14BFC">
      <w:pPr>
        <w:pStyle w:val="SemEspaamento"/>
      </w:pPr>
      <w:r w:rsidRPr="008F3E83">
        <w:t>As propostas devem ser apresentadas no portal Bolsa de Licitações do Brasil</w:t>
      </w:r>
      <w:r w:rsidR="00A14BFC" w:rsidRPr="008F3E83">
        <w:t xml:space="preserve"> - </w:t>
      </w:r>
      <w:r w:rsidRPr="008F3E83">
        <w:t xml:space="preserve">BLL </w:t>
      </w:r>
      <w:hyperlink r:id="rId11" w:history="1">
        <w:r w:rsidRPr="008F3E83">
          <w:rPr>
            <w:rStyle w:val="Hyperlink"/>
            <w:color w:val="auto"/>
            <w:u w:val="none"/>
          </w:rPr>
          <w:t>www.bll.org.br</w:t>
        </w:r>
      </w:hyperlink>
      <w:r w:rsidRPr="008F3E83">
        <w:rPr>
          <w:rStyle w:val="Hyperlink"/>
          <w:color w:val="auto"/>
          <w:u w:val="none"/>
        </w:rPr>
        <w:t xml:space="preserve"> </w:t>
      </w:r>
      <w:r w:rsidRPr="008F3E83">
        <w:t xml:space="preserve">até as </w:t>
      </w:r>
      <w:r w:rsidR="00A207B9" w:rsidRPr="008F3E83">
        <w:rPr>
          <w:b/>
        </w:rPr>
        <w:t>08h</w:t>
      </w:r>
      <w:r w:rsidR="004934E7" w:rsidRPr="008F3E83">
        <w:rPr>
          <w:b/>
        </w:rPr>
        <w:t>2</w:t>
      </w:r>
      <w:r w:rsidR="00A207B9" w:rsidRPr="008F3E83">
        <w:rPr>
          <w:b/>
        </w:rPr>
        <w:t>0min</w:t>
      </w:r>
      <w:r w:rsidRPr="008F3E83">
        <w:rPr>
          <w:b/>
        </w:rPr>
        <w:t xml:space="preserve"> do </w:t>
      </w:r>
      <w:r w:rsidR="00A207B9" w:rsidRPr="008F3E83">
        <w:rPr>
          <w:b/>
        </w:rPr>
        <w:t xml:space="preserve">dia </w:t>
      </w:r>
      <w:r w:rsidR="004934E7" w:rsidRPr="008F3E83">
        <w:rPr>
          <w:b/>
        </w:rPr>
        <w:t xml:space="preserve">19 de setembro </w:t>
      </w:r>
      <w:r w:rsidR="003722AE" w:rsidRPr="008F3E83">
        <w:rPr>
          <w:b/>
        </w:rPr>
        <w:t>de 2024.</w:t>
      </w:r>
    </w:p>
    <w:p w14:paraId="70910275" w14:textId="77777777" w:rsidR="0051245A" w:rsidRPr="008F3E83" w:rsidRDefault="0051245A" w:rsidP="00A14BFC">
      <w:pPr>
        <w:pStyle w:val="SemEspaamento"/>
      </w:pPr>
    </w:p>
    <w:p w14:paraId="06183479" w14:textId="7D49F3F2" w:rsidR="0051245A" w:rsidRPr="008F3E83" w:rsidRDefault="0051245A" w:rsidP="00A14BFC">
      <w:pPr>
        <w:pStyle w:val="SemEspaamento"/>
      </w:pPr>
      <w:r w:rsidRPr="008F3E83">
        <w:t>A sessão de processamento da presente Concorrência será realizada no Portal</w:t>
      </w:r>
      <w:r w:rsidR="00A207B9" w:rsidRPr="008F3E83">
        <w:t xml:space="preserve"> </w:t>
      </w:r>
      <w:r w:rsidRPr="008F3E83">
        <w:t xml:space="preserve">Bolsa de Licitações do Brasil – BLL  </w:t>
      </w:r>
      <w:hyperlink r:id="rId12" w:history="1">
        <w:r w:rsidRPr="008F3E83">
          <w:rPr>
            <w:rStyle w:val="Hyperlink"/>
            <w:color w:val="auto"/>
            <w:u w:val="none"/>
          </w:rPr>
          <w:t>www.bll.org.br</w:t>
        </w:r>
      </w:hyperlink>
      <w:r w:rsidRPr="008F3E83">
        <w:t xml:space="preserve">, com início da sessão de disputa de preços às </w:t>
      </w:r>
      <w:r w:rsidR="004934E7" w:rsidRPr="008F3E83">
        <w:rPr>
          <w:b/>
        </w:rPr>
        <w:t>09h00</w:t>
      </w:r>
      <w:r w:rsidR="003722AE" w:rsidRPr="008F3E83">
        <w:rPr>
          <w:b/>
        </w:rPr>
        <w:t xml:space="preserve">min do dia </w:t>
      </w:r>
      <w:r w:rsidR="004934E7" w:rsidRPr="008F3E83">
        <w:rPr>
          <w:b/>
        </w:rPr>
        <w:t xml:space="preserve">19 de setembro </w:t>
      </w:r>
      <w:r w:rsidR="003722AE" w:rsidRPr="008F3E83">
        <w:rPr>
          <w:b/>
        </w:rPr>
        <w:t>de 2024.</w:t>
      </w:r>
    </w:p>
    <w:p w14:paraId="69A1C412" w14:textId="77777777" w:rsidR="00A14BFC" w:rsidRPr="008F3E83" w:rsidRDefault="00A14BFC" w:rsidP="00A14BFC">
      <w:pPr>
        <w:pStyle w:val="SemEspaamento"/>
      </w:pPr>
    </w:p>
    <w:p w14:paraId="7DEBD6A1" w14:textId="77777777" w:rsidR="00A14BFC" w:rsidRPr="00A14BFC" w:rsidRDefault="00A14BFC" w:rsidP="00A14BFC">
      <w:pPr>
        <w:pStyle w:val="SemEspaamento"/>
        <w:rPr>
          <w:b/>
        </w:rPr>
      </w:pPr>
      <w:r w:rsidRPr="008F3E83">
        <w:rPr>
          <w:b/>
        </w:rPr>
        <w:t>1</w:t>
      </w:r>
      <w:r w:rsidR="00275348" w:rsidRPr="008F3E83">
        <w:rPr>
          <w:b/>
        </w:rPr>
        <w:t>.</w:t>
      </w:r>
      <w:r w:rsidRPr="008F3E83">
        <w:rPr>
          <w:b/>
        </w:rPr>
        <w:tab/>
        <w:t>DO OBJETO</w:t>
      </w:r>
    </w:p>
    <w:p w14:paraId="5B95D480" w14:textId="77777777" w:rsidR="00A14BFC" w:rsidRPr="00A14BFC" w:rsidRDefault="00A14BFC" w:rsidP="00A14BFC">
      <w:pPr>
        <w:pStyle w:val="SemEspaamento"/>
      </w:pPr>
    </w:p>
    <w:p w14:paraId="1E060FA3" w14:textId="3F83977B" w:rsidR="00A14BFC" w:rsidRPr="00A14BFC" w:rsidRDefault="00A14BFC" w:rsidP="00A14BFC">
      <w:pPr>
        <w:pStyle w:val="SemEspaamento"/>
      </w:pPr>
      <w:r w:rsidRPr="00A14BFC">
        <w:t>1.1</w:t>
      </w:r>
      <w:r w:rsidR="00275348">
        <w:t>.</w:t>
      </w:r>
      <w:r>
        <w:tab/>
      </w:r>
      <w:r w:rsidRPr="00A14BFC">
        <w:t xml:space="preserve">Obtenção de proposta mais vantajosa à Administração Municipal, visando a </w:t>
      </w:r>
      <w:bookmarkStart w:id="1" w:name="_Hlk176079652"/>
      <w:bookmarkStart w:id="2" w:name="_Hlk168904308"/>
      <w:r w:rsidR="005B1EFF">
        <w:t>c</w:t>
      </w:r>
      <w:r w:rsidR="005B1EFF" w:rsidRPr="005B1EFF">
        <w:t>ontratação de empresa especializada para execução de reforma da cobertura da unidade básica de saúde – UBS, denominada José Eronis, no município de Mariápolis/SP</w:t>
      </w:r>
      <w:bookmarkEnd w:id="1"/>
      <w:r w:rsidR="00176D73" w:rsidRPr="00176D73">
        <w:t>, com fornecimento de materiais e mão-de-obra</w:t>
      </w:r>
      <w:bookmarkEnd w:id="2"/>
      <w:r w:rsidR="00176D73" w:rsidRPr="00176D73">
        <w:t>, nas quantidades, forma e condições estabelecidas no edital e seus anexos</w:t>
      </w:r>
      <w:r w:rsidRPr="00A14BFC">
        <w:t xml:space="preserve">, conforme especificações constantes da planilha orçamentária, cronograma físico-financeiro, memorial descritivo e projetos elaborados pelo Setor de Engenharia da Prefeitura Municipal de </w:t>
      </w:r>
      <w:r w:rsidR="00176D73">
        <w:t>Mariápolis/SP</w:t>
      </w:r>
      <w:r w:rsidRPr="00A14BFC">
        <w:t>, constantes do Anexo I deste Edital de Concorrência Pública.</w:t>
      </w:r>
    </w:p>
    <w:p w14:paraId="6992B196" w14:textId="77777777" w:rsidR="00A14BFC" w:rsidRPr="00A14BFC" w:rsidRDefault="00A14BFC" w:rsidP="00A14BFC">
      <w:pPr>
        <w:pStyle w:val="SemEspaamento"/>
      </w:pPr>
    </w:p>
    <w:p w14:paraId="3BB3AB5F" w14:textId="0D78D372" w:rsidR="00A14BFC" w:rsidRDefault="00275348" w:rsidP="00A14BFC">
      <w:pPr>
        <w:pStyle w:val="SemEspaamento"/>
      </w:pPr>
      <w:r>
        <w:lastRenderedPageBreak/>
        <w:t>1.2.</w:t>
      </w:r>
      <w:r>
        <w:tab/>
      </w:r>
      <w:r w:rsidRPr="00275348">
        <w:t xml:space="preserve">VISTORIA (facultativa): A interessada em participar deste certame poderá vistoriar, com o acompanhamento de servidor do Setor de Engenharia, o local objeto deste, durante o período compreendido entre a data de publicação deste Edital de Concorrência e aquela prevista como limite para o recebimento das propostas, com o objetivo de inteirar-se das condições e grau de dificuldade existente, mediante prévio agendamento de horário junto ao Setor de Engenharia, com saída da Prefeitura Municipal de </w:t>
      </w:r>
      <w:r w:rsidR="00176D73">
        <w:t>Mariápolis</w:t>
      </w:r>
      <w:r w:rsidRPr="00275348">
        <w:t xml:space="preserve">, pelo telefone: (18) </w:t>
      </w:r>
      <w:r w:rsidR="00176D73" w:rsidRPr="00176D73">
        <w:t>3586-1315</w:t>
      </w:r>
      <w:r w:rsidRPr="00275348">
        <w:t xml:space="preserve">, </w:t>
      </w:r>
      <w:r w:rsidR="00E1078D" w:rsidRPr="00E1078D">
        <w:t>acompanhado por servidor designado para esse fim, de segunda à quinta-feira, das 13</w:t>
      </w:r>
      <w:r w:rsidR="00E1078D">
        <w:t>h</w:t>
      </w:r>
      <w:r w:rsidR="00E1078D" w:rsidRPr="00E1078D">
        <w:t>00</w:t>
      </w:r>
      <w:r w:rsidR="00E1078D">
        <w:t>min</w:t>
      </w:r>
      <w:r w:rsidR="00E1078D" w:rsidRPr="00E1078D">
        <w:t xml:space="preserve"> às 17</w:t>
      </w:r>
      <w:r w:rsidR="00E1078D">
        <w:t>h</w:t>
      </w:r>
      <w:r w:rsidR="00E1078D" w:rsidRPr="00E1078D">
        <w:t>00</w:t>
      </w:r>
      <w:r w:rsidR="00E1078D">
        <w:t>min</w:t>
      </w:r>
      <w:r w:rsidR="00E1078D" w:rsidRPr="00E1078D">
        <w:t xml:space="preserve"> </w:t>
      </w:r>
      <w:r w:rsidRPr="00275348">
        <w:t>onde será emitido atestado de visita técnica, que deverá ser apresentado nos documentos de habilitação, conforme item 9.1.4.</w:t>
      </w:r>
      <w:r w:rsidR="00027ABC">
        <w:t>4</w:t>
      </w:r>
      <w:r w:rsidR="00AB7A5F">
        <w:t>.</w:t>
      </w:r>
      <w:r w:rsidRPr="00275348">
        <w:t>, do presente Edital.</w:t>
      </w:r>
    </w:p>
    <w:p w14:paraId="5849B103" w14:textId="7D41AC37" w:rsidR="00E1078D" w:rsidRDefault="00E1078D" w:rsidP="00A14BFC">
      <w:pPr>
        <w:pStyle w:val="SemEspaamento"/>
      </w:pPr>
      <w:r>
        <w:t>1.2.1.</w:t>
      </w:r>
      <w:r>
        <w:tab/>
      </w:r>
      <w:r w:rsidRPr="00E1078D">
        <w:t>Para a vistoria, o representante legal da empresa ou responsável técnico deverá estar devidamente identificado, apresentando documento de identidade civil e documento expedido pela empresa comprovando sua habilitação para a realização da vistoria</w:t>
      </w:r>
      <w:r>
        <w:t>;</w:t>
      </w:r>
    </w:p>
    <w:p w14:paraId="76C23A38" w14:textId="041E74A9" w:rsidR="00275348" w:rsidRPr="00A14BFC" w:rsidRDefault="00275348" w:rsidP="00A14BFC">
      <w:pPr>
        <w:pStyle w:val="SemEspaamento"/>
      </w:pPr>
      <w:r>
        <w:t>1.2.</w:t>
      </w:r>
      <w:r w:rsidR="00E1078D">
        <w:t>2</w:t>
      </w:r>
      <w:r>
        <w:t>.</w:t>
      </w:r>
      <w:r>
        <w:tab/>
      </w:r>
      <w:r w:rsidRPr="00275348">
        <w:t>A não realização da visita técnica pressupõe o conhecimento do interessado das condições, inclusive do local da obra, impedindo futuros pedidos com esse fundamento, devendo a empresa participante firmar declaração nesse sentido, conforme modelo constante do Anexo V, a ser apresentado nos documentos de habilitação, conforme item 9.1.4.</w:t>
      </w:r>
      <w:r w:rsidR="00E47D6D">
        <w:t>4</w:t>
      </w:r>
      <w:r>
        <w:t>.</w:t>
      </w:r>
      <w:r w:rsidR="008170EB">
        <w:t xml:space="preserve"> </w:t>
      </w:r>
      <w:r w:rsidRPr="00275348">
        <w:t>do presente Edital.</w:t>
      </w:r>
    </w:p>
    <w:p w14:paraId="144066F7" w14:textId="77777777" w:rsidR="00A14BFC" w:rsidRPr="00A14BFC" w:rsidRDefault="00A14BFC" w:rsidP="00A14BFC">
      <w:pPr>
        <w:pStyle w:val="SemEspaamento"/>
      </w:pPr>
    </w:p>
    <w:p w14:paraId="05BAC583" w14:textId="77777777" w:rsidR="00A14BFC" w:rsidRPr="00275348" w:rsidRDefault="00275348" w:rsidP="00A14BFC">
      <w:pPr>
        <w:pStyle w:val="SemEspaamento"/>
        <w:rPr>
          <w:b/>
        </w:rPr>
      </w:pPr>
      <w:r w:rsidRPr="00275348">
        <w:rPr>
          <w:b/>
        </w:rPr>
        <w:t>2</w:t>
      </w:r>
      <w:r>
        <w:rPr>
          <w:b/>
        </w:rPr>
        <w:t>.</w:t>
      </w:r>
      <w:r w:rsidRPr="00275348">
        <w:rPr>
          <w:b/>
        </w:rPr>
        <w:tab/>
        <w:t>DA PARTICIPAÇÃO NA LICITAÇÃO</w:t>
      </w:r>
    </w:p>
    <w:p w14:paraId="6937D368" w14:textId="77777777" w:rsidR="00A14BFC" w:rsidRPr="00A14BFC" w:rsidRDefault="00A14BFC" w:rsidP="00A14BFC">
      <w:pPr>
        <w:pStyle w:val="SemEspaamento"/>
      </w:pPr>
    </w:p>
    <w:p w14:paraId="1DB62C0D" w14:textId="75786951" w:rsidR="00A14BFC" w:rsidRPr="00A14BFC" w:rsidRDefault="00275348" w:rsidP="00A14BFC">
      <w:pPr>
        <w:pStyle w:val="SemEspaamento"/>
      </w:pPr>
      <w:r>
        <w:t>2.1.</w:t>
      </w:r>
      <w:r>
        <w:tab/>
      </w:r>
      <w:r w:rsidR="005B1EFF" w:rsidRPr="005B1EFF">
        <w:t xml:space="preserve">Poderão participar da presente licitação interessados cujo ramo de atividade seja compatível com o objeto desta licitação, sendo, a </w:t>
      </w:r>
      <w:r w:rsidR="005B1EFF" w:rsidRPr="005B1EFF">
        <w:rPr>
          <w:b/>
        </w:rPr>
        <w:t>participação exclusiva</w:t>
      </w:r>
      <w:r w:rsidR="005B1EFF" w:rsidRPr="005B1EFF">
        <w:t xml:space="preserve"> para microempresa e empresa de pequeno porte, nos termos do art. 48, I, da Lei Complementar 123/2006.</w:t>
      </w:r>
    </w:p>
    <w:p w14:paraId="70C4BE72" w14:textId="77777777" w:rsidR="00A14BFC" w:rsidRPr="00275348" w:rsidRDefault="00A14BFC" w:rsidP="00275348">
      <w:pPr>
        <w:pStyle w:val="SemEspaamento"/>
      </w:pPr>
    </w:p>
    <w:p w14:paraId="46CAFF71" w14:textId="77777777" w:rsidR="00275348" w:rsidRPr="00275348" w:rsidRDefault="00275348" w:rsidP="00275348">
      <w:pPr>
        <w:pStyle w:val="SemEspaamento"/>
      </w:pPr>
      <w:r>
        <w:t>2.2.</w:t>
      </w:r>
      <w:r>
        <w:tab/>
      </w:r>
      <w:r w:rsidRPr="00275348">
        <w:t>Não poderão disputar esta licitação:</w:t>
      </w:r>
    </w:p>
    <w:p w14:paraId="74B67EC5" w14:textId="77777777" w:rsidR="00275348" w:rsidRPr="00275348" w:rsidRDefault="00275348" w:rsidP="00275348">
      <w:pPr>
        <w:pStyle w:val="SemEspaamento"/>
      </w:pPr>
      <w:r>
        <w:t>2.2.1.</w:t>
      </w:r>
      <w:r>
        <w:tab/>
        <w:t>A</w:t>
      </w:r>
      <w:r w:rsidRPr="00275348">
        <w:t>quele que não atenda às condições deste Edital e seu(s) anexo(s);</w:t>
      </w:r>
    </w:p>
    <w:p w14:paraId="182A3AEA" w14:textId="77777777" w:rsidR="00275348" w:rsidRPr="00275348" w:rsidRDefault="00275348" w:rsidP="00275348">
      <w:pPr>
        <w:pStyle w:val="SemEspaamento"/>
      </w:pPr>
      <w:r>
        <w:t>2.2.2.</w:t>
      </w:r>
      <w:r>
        <w:tab/>
        <w:t>A</w:t>
      </w:r>
      <w:r w:rsidRPr="00275348">
        <w:t>utor do anteprojeto, do projeto básico ou do projeto executivo, pessoa física ou jurídica, quando a licitação versar sobre obra, serviços ou fornecimento de bens a ele relacionados;</w:t>
      </w:r>
    </w:p>
    <w:p w14:paraId="2722D37D" w14:textId="77777777" w:rsidR="00275348" w:rsidRPr="00275348" w:rsidRDefault="00275348" w:rsidP="00275348">
      <w:pPr>
        <w:pStyle w:val="SemEspaamento"/>
      </w:pPr>
      <w:r>
        <w:t>2.2.3.</w:t>
      </w:r>
      <w:r>
        <w:tab/>
        <w:t>E</w:t>
      </w:r>
      <w:r w:rsidRPr="00275348">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7E1829E3" w14:textId="77777777" w:rsidR="00275348" w:rsidRPr="00275348" w:rsidRDefault="00275348" w:rsidP="00275348">
      <w:pPr>
        <w:pStyle w:val="SemEspaamento"/>
      </w:pPr>
      <w:r>
        <w:t>2.2.4.</w:t>
      </w:r>
      <w:r>
        <w:tab/>
        <w:t>P</w:t>
      </w:r>
      <w:r w:rsidRPr="00275348">
        <w:t>esso</w:t>
      </w:r>
      <w:r>
        <w:t>a</w:t>
      </w:r>
      <w:r w:rsidRPr="00275348">
        <w:t xml:space="preserve"> física ou jurídica que se encontre, ao tempo da licitação, impossibilitada de participar da licitação em decorrência de sanção que lhe foi imposta;</w:t>
      </w:r>
    </w:p>
    <w:p w14:paraId="000BF49C" w14:textId="77777777" w:rsidR="00275348" w:rsidRPr="00275348" w:rsidRDefault="00275348" w:rsidP="00275348">
      <w:pPr>
        <w:pStyle w:val="SemEspaamento"/>
      </w:pPr>
      <w:r>
        <w:t>2.2.5.</w:t>
      </w:r>
      <w:r>
        <w:tab/>
        <w:t>A</w:t>
      </w:r>
      <w:r w:rsidRPr="00275348">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B3C3FC" w14:textId="77777777" w:rsidR="00275348" w:rsidRPr="00275348" w:rsidRDefault="00275348" w:rsidP="00275348">
      <w:pPr>
        <w:pStyle w:val="SemEspaamento"/>
      </w:pPr>
      <w:r w:rsidRPr="00275348">
        <w:t>2.2.6</w:t>
      </w:r>
      <w:r>
        <w:t>.</w:t>
      </w:r>
      <w:r>
        <w:tab/>
        <w:t>E</w:t>
      </w:r>
      <w:r w:rsidRPr="00275348">
        <w:t>mpresas controladoras, controladas ou coligadas, nos termos da Lei nº 6.404, de 15 de dezembro de 1976, concorrendo entre si;</w:t>
      </w:r>
    </w:p>
    <w:p w14:paraId="3C72870C" w14:textId="77777777" w:rsidR="00275348" w:rsidRPr="00275348" w:rsidRDefault="00275348" w:rsidP="00275348">
      <w:pPr>
        <w:pStyle w:val="SemEspaamento"/>
      </w:pPr>
      <w:r>
        <w:t>2.2.7.</w:t>
      </w:r>
      <w:r>
        <w:tab/>
        <w:t>P</w:t>
      </w:r>
      <w:r w:rsidRPr="00275348">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0B39913" w14:textId="77777777" w:rsidR="00275348" w:rsidRPr="00275348" w:rsidRDefault="00275348" w:rsidP="00275348">
      <w:pPr>
        <w:pStyle w:val="SemEspaamento"/>
      </w:pPr>
      <w:r>
        <w:t>2.2.8.</w:t>
      </w:r>
      <w:r>
        <w:tab/>
        <w:t>A</w:t>
      </w:r>
      <w:r w:rsidRPr="00275348">
        <w:t>gente público do órgão ou entidade licitante;</w:t>
      </w:r>
    </w:p>
    <w:p w14:paraId="55042CD7" w14:textId="77777777" w:rsidR="00275348" w:rsidRPr="00275348" w:rsidRDefault="00275348" w:rsidP="00275348">
      <w:pPr>
        <w:pStyle w:val="SemEspaamento"/>
      </w:pPr>
      <w:r>
        <w:t>2.2.9.</w:t>
      </w:r>
      <w:r>
        <w:tab/>
        <w:t>O</w:t>
      </w:r>
      <w:r w:rsidRPr="00275348">
        <w:t>rganizações da Sociedade Civil de Interesse Público - OSCIP, atuando nessa condição;</w:t>
      </w:r>
    </w:p>
    <w:p w14:paraId="1C392420" w14:textId="77777777" w:rsidR="00275348" w:rsidRDefault="00275348" w:rsidP="00275348">
      <w:pPr>
        <w:pStyle w:val="SemEspaamento"/>
      </w:pPr>
      <w:r>
        <w:lastRenderedPageBreak/>
        <w:t>2.2.10.</w:t>
      </w:r>
      <w:r>
        <w:tab/>
      </w:r>
      <w:r w:rsidRPr="00275348">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275348">
          <w:rPr>
            <w:rStyle w:val="Hyperlink"/>
            <w:color w:val="auto"/>
            <w:u w:val="none"/>
          </w:rPr>
          <w:t>§ 1º do art. 9º da Lei nº 14.133, de 2021</w:t>
        </w:r>
      </w:hyperlink>
      <w:r w:rsidRPr="00275348">
        <w:t>.</w:t>
      </w:r>
    </w:p>
    <w:p w14:paraId="572BA84E" w14:textId="77777777" w:rsidR="00275348" w:rsidRPr="00275348" w:rsidRDefault="00275348" w:rsidP="00275348">
      <w:pPr>
        <w:pStyle w:val="SemEspaamento"/>
      </w:pPr>
      <w:r>
        <w:t>2.2.3</w:t>
      </w:r>
      <w:r w:rsidR="00AB7A5F">
        <w:t>.</w:t>
      </w:r>
      <w:r>
        <w:tab/>
      </w:r>
      <w:r w:rsidRPr="00275348">
        <w:t>O impedimento de que trata o item 2.2.4</w:t>
      </w:r>
      <w:r w:rsidR="00AB7A5F">
        <w:t>.</w:t>
      </w:r>
      <w:r w:rsidRPr="00275348">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0E49985" w14:textId="77777777" w:rsidR="00275348" w:rsidRPr="00275348" w:rsidRDefault="00275348" w:rsidP="00275348">
      <w:pPr>
        <w:pStyle w:val="SemEspaamento"/>
      </w:pPr>
    </w:p>
    <w:p w14:paraId="1CE24D59" w14:textId="77777777" w:rsidR="00275348" w:rsidRPr="00275348" w:rsidRDefault="00275348" w:rsidP="00275348">
      <w:pPr>
        <w:pStyle w:val="SemEspaamento"/>
      </w:pPr>
      <w:r w:rsidRPr="00275348">
        <w:t>2.4</w:t>
      </w:r>
      <w:r>
        <w:t>.</w:t>
      </w:r>
      <w:r>
        <w:tab/>
      </w:r>
      <w:r w:rsidRPr="00275348">
        <w:t>Poderão participar da presente licitação consórcio de empresas, nos termos do art. 15 da Lei 14.133/2021, atendidas as seguintes regras:</w:t>
      </w:r>
    </w:p>
    <w:p w14:paraId="30BE147E" w14:textId="77777777" w:rsidR="00275348" w:rsidRPr="00275348" w:rsidRDefault="00275348" w:rsidP="00275348">
      <w:pPr>
        <w:pStyle w:val="SemEspaamento"/>
      </w:pPr>
      <w:r w:rsidRPr="00275348">
        <w:t>2.4.1</w:t>
      </w:r>
      <w:r>
        <w:t>.</w:t>
      </w:r>
      <w:r>
        <w:tab/>
      </w:r>
      <w:r w:rsidRPr="00275348">
        <w:t xml:space="preserve"> </w:t>
      </w:r>
      <w:r>
        <w:t>C</w:t>
      </w:r>
      <w:r w:rsidRPr="00275348">
        <w:t>omprovação de compromisso público ou particular de constituição de consórcio, subscrito pelos consorciados;</w:t>
      </w:r>
    </w:p>
    <w:p w14:paraId="0724F25B" w14:textId="77777777" w:rsidR="00275348" w:rsidRPr="00275348" w:rsidRDefault="00275348" w:rsidP="00275348">
      <w:pPr>
        <w:pStyle w:val="SemEspaamento"/>
      </w:pPr>
      <w:r w:rsidRPr="00275348">
        <w:t>2.4.2</w:t>
      </w:r>
      <w:r>
        <w:t>.</w:t>
      </w:r>
      <w:r>
        <w:tab/>
        <w:t>I</w:t>
      </w:r>
      <w:r w:rsidRPr="00275348">
        <w:t>ndicação da empresa líder do consórcio, que será responsável por sua representação perante a Administração;</w:t>
      </w:r>
    </w:p>
    <w:p w14:paraId="2F723299" w14:textId="77777777" w:rsidR="00275348" w:rsidRPr="00275348" w:rsidRDefault="00275348" w:rsidP="00275348">
      <w:pPr>
        <w:pStyle w:val="SemEspaamento"/>
      </w:pPr>
      <w:r w:rsidRPr="00275348">
        <w:t>2.4.3</w:t>
      </w:r>
      <w:r>
        <w:t>.</w:t>
      </w:r>
      <w:r>
        <w:tab/>
        <w:t>A</w:t>
      </w:r>
      <w:r w:rsidRPr="00275348">
        <w:t>dmissão, para efeito de habilitação técnica, do somatório dos quantitativos de cada consorciado e, para efeito de habilitação econômico-financeira, do somatório dos valores de cada consorciado;</w:t>
      </w:r>
    </w:p>
    <w:p w14:paraId="4B0BF17F" w14:textId="77777777" w:rsidR="00275348" w:rsidRPr="00275348" w:rsidRDefault="00275348" w:rsidP="00275348">
      <w:pPr>
        <w:pStyle w:val="SemEspaamento"/>
      </w:pPr>
      <w:r w:rsidRPr="00275348">
        <w:t>2.4.4</w:t>
      </w:r>
      <w:r>
        <w:t>.</w:t>
      </w:r>
      <w:r>
        <w:tab/>
      </w:r>
      <w:r w:rsidRPr="00275348">
        <w:t xml:space="preserve"> </w:t>
      </w:r>
      <w:r>
        <w:t>I</w:t>
      </w:r>
      <w:r w:rsidRPr="00275348">
        <w:t>mpedimento de a empresa consorciada participar, na mesma licitação, de mais de um consórcio ou de forma isolada;</w:t>
      </w:r>
    </w:p>
    <w:p w14:paraId="243C6DC7" w14:textId="77777777" w:rsidR="00275348" w:rsidRPr="00275348" w:rsidRDefault="00275348" w:rsidP="00275348">
      <w:pPr>
        <w:pStyle w:val="SemEspaamento"/>
      </w:pPr>
      <w:r w:rsidRPr="00275348">
        <w:t>2.4.</w:t>
      </w:r>
      <w:r>
        <w:t>5.</w:t>
      </w:r>
      <w:r>
        <w:tab/>
        <w:t>R</w:t>
      </w:r>
      <w:r w:rsidRPr="00275348">
        <w:t>esponsabilidade solidária dos integrantes pelos atos praticados em consórcio, tanto na fase de licitação quanto na de execução do contrato.</w:t>
      </w:r>
    </w:p>
    <w:p w14:paraId="3D4C4090" w14:textId="77777777" w:rsidR="00275348" w:rsidRPr="00275348" w:rsidRDefault="00275348" w:rsidP="00275348">
      <w:pPr>
        <w:pStyle w:val="SemEspaamento"/>
      </w:pPr>
      <w:r w:rsidRPr="00275348">
        <w:t>2.4.6</w:t>
      </w:r>
      <w:r>
        <w:t>.</w:t>
      </w:r>
      <w:r>
        <w:tab/>
      </w:r>
      <w:r w:rsidRPr="00275348">
        <w:t>O licitante vencedor é obrigado a promover, antes da celebração do contrato, a constituição e o registro do consórcio, nos termos do compromisso referido no subitem 2.4.1</w:t>
      </w:r>
      <w:r w:rsidR="00AB7A5F">
        <w:t>.</w:t>
      </w:r>
      <w:r w:rsidRPr="00275348">
        <w:t xml:space="preserve"> deste Edital.</w:t>
      </w:r>
    </w:p>
    <w:p w14:paraId="3155A2EA" w14:textId="77777777" w:rsidR="00275348" w:rsidRPr="00275348" w:rsidRDefault="00275348" w:rsidP="00275348">
      <w:pPr>
        <w:pStyle w:val="SemEspaamento"/>
      </w:pPr>
      <w:r w:rsidRPr="00275348">
        <w:t>2.4.7</w:t>
      </w:r>
      <w:r w:rsidR="00AB7A5F">
        <w:t>.</w:t>
      </w:r>
      <w:r w:rsidRPr="00275348">
        <w:t xml:space="preserve"> A substituição de consorciado deverá ser expressamente autorizada pelo órgão ou entidade contratante e condicionada à comprovação de que a nova empresa do consórcio possui, no mínimo, os mesmos quantitativos para efeito de qualificação econômico-financeira apresentados pela empresa substituída para fins de habilitação do consórcio no processo licitatório que originou o contrato.</w:t>
      </w:r>
    </w:p>
    <w:p w14:paraId="3D57B33D" w14:textId="77777777" w:rsidR="00A14BFC" w:rsidRPr="00A14BFC" w:rsidRDefault="00A14BFC" w:rsidP="00A14BFC">
      <w:pPr>
        <w:pStyle w:val="SemEspaamento"/>
      </w:pPr>
    </w:p>
    <w:p w14:paraId="688408E5" w14:textId="77777777" w:rsidR="0051245A" w:rsidRPr="004A2F4D" w:rsidRDefault="0051245A" w:rsidP="00214E96">
      <w:pPr>
        <w:pStyle w:val="SemEspaamento"/>
        <w:rPr>
          <w:rStyle w:val="Forte"/>
          <w:bCs w:val="0"/>
        </w:rPr>
      </w:pPr>
      <w:r w:rsidRPr="004A2F4D">
        <w:rPr>
          <w:rStyle w:val="Forte"/>
          <w:bCs w:val="0"/>
        </w:rPr>
        <w:t>3</w:t>
      </w:r>
      <w:r w:rsidR="00214E96" w:rsidRPr="004A2F4D">
        <w:rPr>
          <w:rStyle w:val="Forte"/>
          <w:bCs w:val="0"/>
        </w:rPr>
        <w:t>.</w:t>
      </w:r>
      <w:r w:rsidR="00214E96" w:rsidRPr="004A2F4D">
        <w:rPr>
          <w:rStyle w:val="Forte"/>
          <w:bCs w:val="0"/>
        </w:rPr>
        <w:tab/>
      </w:r>
      <w:r w:rsidRPr="004A2F4D">
        <w:rPr>
          <w:rStyle w:val="Forte"/>
          <w:bCs w:val="0"/>
        </w:rPr>
        <w:t>DO CREDENCIAMENTO</w:t>
      </w:r>
    </w:p>
    <w:p w14:paraId="2C561BF3" w14:textId="77777777" w:rsidR="0051245A" w:rsidRPr="00214E96" w:rsidRDefault="0051245A" w:rsidP="00214E96">
      <w:pPr>
        <w:pStyle w:val="SemEspaamento"/>
      </w:pPr>
    </w:p>
    <w:p w14:paraId="7E7AFC2F" w14:textId="77777777" w:rsidR="0051245A" w:rsidRPr="00214E96" w:rsidRDefault="0051245A" w:rsidP="00214E96">
      <w:pPr>
        <w:pStyle w:val="SemEspaamento"/>
      </w:pPr>
      <w:r w:rsidRPr="00214E96">
        <w:t>3.1</w:t>
      </w:r>
      <w:r w:rsidR="00214E96">
        <w:t>.</w:t>
      </w:r>
      <w:r w:rsidR="00214E96">
        <w:tab/>
      </w:r>
      <w:r w:rsidRPr="00214E96">
        <w:t>O licitante deverá estar credenciado, de forma direta ou através de empresas associadas à Bolsa de Licitações do Brasil, até a data e o horário estabelecidos neste edital para abertura da sessão pública.</w:t>
      </w:r>
    </w:p>
    <w:p w14:paraId="4F299F25" w14:textId="77777777" w:rsidR="0051245A" w:rsidRPr="00214E96" w:rsidRDefault="0051245A" w:rsidP="00214E96">
      <w:pPr>
        <w:pStyle w:val="SemEspaamento"/>
      </w:pPr>
    </w:p>
    <w:p w14:paraId="0ACB22E4" w14:textId="77777777" w:rsidR="0051245A" w:rsidRPr="00214E96" w:rsidRDefault="0051245A" w:rsidP="00214E96">
      <w:pPr>
        <w:pStyle w:val="SemEspaamento"/>
      </w:pPr>
      <w:r w:rsidRPr="00214E96">
        <w:t>3.2</w:t>
      </w:r>
      <w:r w:rsidR="00214E96">
        <w:t>.</w:t>
      </w:r>
      <w:r w:rsidR="00214E96">
        <w:tab/>
      </w:r>
      <w:r w:rsidRPr="00214E96">
        <w:t>O cadastramento do licitante deverá ser requerido acompanhado dos seguintes documentos:</w:t>
      </w:r>
    </w:p>
    <w:p w14:paraId="2E062D24" w14:textId="77777777" w:rsidR="0051245A" w:rsidRPr="00214E96" w:rsidRDefault="0051245A" w:rsidP="00214E96">
      <w:pPr>
        <w:pStyle w:val="SemEspaamento"/>
      </w:pPr>
    </w:p>
    <w:p w14:paraId="3DFE8D47" w14:textId="77777777" w:rsidR="0051245A" w:rsidRPr="00214E96" w:rsidRDefault="00214E96" w:rsidP="00214E96">
      <w:pPr>
        <w:pStyle w:val="SemEspaamento"/>
      </w:pPr>
      <w:r>
        <w:t>a</w:t>
      </w:r>
      <w:r>
        <w:tab/>
      </w:r>
      <w:r w:rsidR="004A2F4D">
        <w:t>T</w:t>
      </w:r>
      <w:r w:rsidR="0051245A" w:rsidRPr="00214E96">
        <w:t>ratando-se de representante legal, o ESTATUTO SOCIAL, CONTRATO SOCIAL ou OUTRO INSTRUMENTO DE REGISTRO COMERCIAL, REGISTRADO NA JUNTA COMERCIAL, no qual estejam expressos seus poderes para exercerem direitos e assumir obrigações em decorrência de tal investidura;</w:t>
      </w:r>
    </w:p>
    <w:p w14:paraId="697EB668" w14:textId="77777777" w:rsidR="0051245A" w:rsidRPr="00214E96" w:rsidRDefault="004A2F4D" w:rsidP="00214E96">
      <w:pPr>
        <w:pStyle w:val="SemEspaamento"/>
      </w:pPr>
      <w:proofErr w:type="gramStart"/>
      <w:r>
        <w:t>b</w:t>
      </w:r>
      <w:r>
        <w:tab/>
        <w:t>E</w:t>
      </w:r>
      <w:r w:rsidR="0051245A" w:rsidRPr="00214E96">
        <w:t>m</w:t>
      </w:r>
      <w:proofErr w:type="gramEnd"/>
      <w:r w:rsidR="0051245A" w:rsidRPr="00214E96">
        <w:t xml:space="preserve"> caso de consórcio, deve ser apresentado o compromisso público ou particular de constituição do consórcio, subscrito pelos consorciados, conferindo poderes a empresa líder para representar o consórcio na presente licitação.</w:t>
      </w:r>
    </w:p>
    <w:p w14:paraId="3D2896E9" w14:textId="77777777" w:rsidR="0051245A" w:rsidRPr="00214E96" w:rsidRDefault="004A2F4D" w:rsidP="00214E96">
      <w:pPr>
        <w:pStyle w:val="SemEspaamento"/>
      </w:pPr>
      <w:r>
        <w:lastRenderedPageBreak/>
        <w:t>c</w:t>
      </w:r>
      <w:r>
        <w:tab/>
      </w:r>
      <w:r w:rsidR="0051245A" w:rsidRPr="00214E96">
        <w:t>Instrumento particular de mandato outorgando à operador devidamente credenciado junto à Bolsa, poderes específicos de sua representação na concorrência, o que, em caso de consórcio, deve ser outorgado pelo representante legal da empresa líder;</w:t>
      </w:r>
    </w:p>
    <w:p w14:paraId="59324E65" w14:textId="77777777" w:rsidR="0051245A" w:rsidRPr="00214E96" w:rsidRDefault="004A2F4D" w:rsidP="00214E96">
      <w:pPr>
        <w:pStyle w:val="SemEspaamento"/>
      </w:pPr>
      <w:proofErr w:type="gramStart"/>
      <w:r>
        <w:t>d</w:t>
      </w:r>
      <w:proofErr w:type="gramEnd"/>
      <w:r>
        <w:tab/>
      </w:r>
      <w:r w:rsidR="0051245A" w:rsidRPr="00214E96">
        <w:t>Declaração de seu pleno conhecimento, de aceitação e de atendimento às exigências de habilitação previstas no Edital (Anexo III);</w:t>
      </w:r>
    </w:p>
    <w:p w14:paraId="79F66C27" w14:textId="6143F6C6" w:rsidR="0051245A" w:rsidRPr="00214E96" w:rsidRDefault="0051245A" w:rsidP="00214E96">
      <w:pPr>
        <w:pStyle w:val="SemEspaamento"/>
      </w:pPr>
      <w:r w:rsidRPr="00214E96">
        <w:t>e</w:t>
      </w:r>
      <w:r w:rsidR="004A2F4D">
        <w:tab/>
      </w:r>
      <w:r w:rsidRPr="00214E96">
        <w:t xml:space="preserve">Especificações do objeto da licitação em conformidade com edital, bem como do número da presente concorrência e do respectivo processo e que a licitação foi aberta pela Prefeitura Municipal de </w:t>
      </w:r>
      <w:r w:rsidR="00176D73">
        <w:t>Mariápolis/SP</w:t>
      </w:r>
      <w:r w:rsidRPr="00214E96">
        <w:t>. “A empresa participante do certame não deve ser identificada”;</w:t>
      </w:r>
    </w:p>
    <w:p w14:paraId="7DA010D8" w14:textId="77777777" w:rsidR="0051245A" w:rsidRPr="00214E96" w:rsidRDefault="0051245A" w:rsidP="00214E96">
      <w:pPr>
        <w:pStyle w:val="SemEspaamento"/>
      </w:pPr>
      <w:r w:rsidRPr="00214E96">
        <w:t>f</w:t>
      </w:r>
      <w:r w:rsidR="004A2F4D">
        <w:tab/>
      </w:r>
      <w:r w:rsidRPr="00214E96">
        <w:t>Declaração de ausência de impedimento para participar de licitação e contratar com o Poder Público, de acordo com o modelo no Anexo IV.</w:t>
      </w:r>
    </w:p>
    <w:p w14:paraId="00B33844" w14:textId="77777777" w:rsidR="0051245A" w:rsidRPr="004A2F4D" w:rsidRDefault="0051245A" w:rsidP="004A2F4D">
      <w:pPr>
        <w:pStyle w:val="SemEspaamento"/>
      </w:pPr>
    </w:p>
    <w:p w14:paraId="76823DAD" w14:textId="77777777" w:rsidR="0051245A" w:rsidRDefault="0051245A" w:rsidP="004A2F4D">
      <w:pPr>
        <w:pStyle w:val="SemEspaamento"/>
      </w:pPr>
      <w:r w:rsidRPr="004A2F4D">
        <w:t>3.3</w:t>
      </w:r>
      <w:r w:rsidR="004A2F4D">
        <w:t>.</w:t>
      </w:r>
      <w:r w:rsidR="004A2F4D">
        <w:tab/>
      </w:r>
      <w:r w:rsidRPr="004A2F4D">
        <w:t>O custo de operacionalização e uso do sistema, ficará a cargo do Licitante vencedor do certame, que pagará a Bolsa de Licitações do Brasil, provedora do sistema eletrônico, o equivalente ao percentual estabelecido pela mesma sobre o valor contratual ajustado, a título de taxa pela utilização dos recursos de tecnologia da informação, em conformidade com o regulamento operacional da BLL – Bolsa de Licitações do Brasil</w:t>
      </w:r>
      <w:r w:rsidR="004A2F4D">
        <w:t>.</w:t>
      </w:r>
    </w:p>
    <w:p w14:paraId="7D84FFCB" w14:textId="77777777" w:rsidR="004A2F4D" w:rsidRPr="004A2F4D" w:rsidRDefault="004A2F4D" w:rsidP="004A2F4D">
      <w:pPr>
        <w:pStyle w:val="SemEspaamento"/>
      </w:pPr>
    </w:p>
    <w:p w14:paraId="72561457" w14:textId="77777777" w:rsidR="0051245A" w:rsidRPr="004A2F4D" w:rsidRDefault="0051245A" w:rsidP="004A2F4D">
      <w:pPr>
        <w:pStyle w:val="SemEspaamento"/>
      </w:pPr>
      <w:r w:rsidRPr="004A2F4D">
        <w:t>3.4</w:t>
      </w:r>
      <w:r w:rsidR="004A2F4D">
        <w:t>.</w:t>
      </w:r>
      <w:r w:rsidR="004A2F4D">
        <w:tab/>
      </w:r>
      <w:r w:rsidRPr="004A2F4D">
        <w:t>A microempresa ou empresa de pequeno porte, além da apresentação da declaração para fins de habilitação, deverá, quando do cadastramento da proposta inicial de preço a ser digitado no sistema, verificar nos dados cadastrais se assinalou o regime ME/EPP no sistema conforme o seu regime de tributação para fazer valer seus direitos, nos termos da Lei Complementar 123/2006 e alterações.</w:t>
      </w:r>
    </w:p>
    <w:p w14:paraId="6B5748B6" w14:textId="2D08C044" w:rsidR="0051245A" w:rsidRPr="004A2F4D" w:rsidRDefault="0051245A" w:rsidP="004A2F4D">
      <w:pPr>
        <w:pStyle w:val="SemEspaamento"/>
      </w:pPr>
      <w:r w:rsidRPr="004A2F4D">
        <w:t>3.4.1</w:t>
      </w:r>
      <w:r w:rsidR="004A2F4D">
        <w:t>.</w:t>
      </w:r>
      <w:r w:rsidR="004A2F4D">
        <w:tab/>
      </w:r>
      <w:r w:rsidRPr="004A2F4D">
        <w:t>Para fins de obtenção dos benefícios estabelecidos na Lei Complementar 123/2006, a microempresa ou a empresa de pequeno porte deverá apresentar declaração que, no ano-calendário de realização da presente licitação, ainda não celebrou contratos com a Administração Pública cujos valores somados extrapolem a receita bruta máxima admitida para fins de enquadramento como empresa de pequeno porte, nos termos do § 2º do art. 4º da Lei 14.133/2021, conforme Anexo VII.</w:t>
      </w:r>
    </w:p>
    <w:p w14:paraId="0E8D58BE" w14:textId="77777777" w:rsidR="0051245A" w:rsidRPr="004A2F4D" w:rsidRDefault="0051245A" w:rsidP="004A2F4D">
      <w:pPr>
        <w:pStyle w:val="SemEspaamento"/>
      </w:pPr>
    </w:p>
    <w:p w14:paraId="5F9236C8" w14:textId="77777777" w:rsidR="0051245A" w:rsidRPr="004A2F4D" w:rsidRDefault="0051245A" w:rsidP="004A2F4D">
      <w:pPr>
        <w:pStyle w:val="SemEspaamento"/>
        <w:rPr>
          <w:b/>
        </w:rPr>
      </w:pPr>
      <w:r w:rsidRPr="004A2F4D">
        <w:rPr>
          <w:b/>
        </w:rPr>
        <w:t>4</w:t>
      </w:r>
      <w:r w:rsidR="004A2F4D" w:rsidRPr="004A2F4D">
        <w:rPr>
          <w:b/>
        </w:rPr>
        <w:t>.</w:t>
      </w:r>
      <w:r w:rsidR="004A2F4D" w:rsidRPr="004A2F4D">
        <w:rPr>
          <w:b/>
        </w:rPr>
        <w:tab/>
      </w:r>
      <w:r w:rsidRPr="004A2F4D">
        <w:rPr>
          <w:b/>
        </w:rPr>
        <w:t>CREDENCIAMENTO NO SISTEMA LICITAÇÕES DA BOLSA DE LICITAÇÕES E LEILÕES</w:t>
      </w:r>
    </w:p>
    <w:p w14:paraId="074C749F" w14:textId="77777777" w:rsidR="0051245A" w:rsidRPr="004A2F4D" w:rsidRDefault="0051245A" w:rsidP="004A2F4D">
      <w:pPr>
        <w:pStyle w:val="SemEspaamento"/>
      </w:pPr>
    </w:p>
    <w:p w14:paraId="1B22A2B3" w14:textId="77777777" w:rsidR="0051245A" w:rsidRPr="004A2F4D" w:rsidRDefault="0051245A" w:rsidP="004A2F4D">
      <w:pPr>
        <w:pStyle w:val="SemEspaamento"/>
      </w:pPr>
      <w:r w:rsidRPr="004A2F4D">
        <w:t>4.1</w:t>
      </w:r>
      <w:r w:rsidR="004A2F4D">
        <w:t>.</w:t>
      </w:r>
      <w:r w:rsidR="004A2F4D">
        <w:tab/>
      </w:r>
      <w:r w:rsidRPr="004A2F4D">
        <w:t xml:space="preserve">As pessoas jurídicas, consórcio de empresas ou firmas individuais interessadas deverão nomear através do instrumento de mandato, operador devidamente credenciado em qualquer empresa associada à Bolsa de Licitações do Brasil, atribuindo poderes para formular lances de preços e praticar todos os demais atos e operações no site: www.bll.org.br. </w:t>
      </w:r>
    </w:p>
    <w:p w14:paraId="1AC86394" w14:textId="77777777" w:rsidR="0051245A" w:rsidRPr="004A2F4D" w:rsidRDefault="0051245A" w:rsidP="004A2F4D">
      <w:pPr>
        <w:pStyle w:val="SemEspaamento"/>
      </w:pPr>
    </w:p>
    <w:p w14:paraId="14A0E13C" w14:textId="77777777" w:rsidR="0051245A" w:rsidRPr="004A2F4D" w:rsidRDefault="0051245A" w:rsidP="004A2F4D">
      <w:pPr>
        <w:pStyle w:val="SemEspaamento"/>
      </w:pPr>
      <w:r w:rsidRPr="004A2F4D">
        <w:t>4.</w:t>
      </w:r>
      <w:r w:rsidR="004A2F4D">
        <w:t>2.</w:t>
      </w:r>
      <w:r w:rsidR="004A2F4D">
        <w:tab/>
      </w:r>
      <w:r w:rsidRPr="004A2F4D">
        <w:t>A participação do licitante na presente concorrência se dará por meio de participação direta ou através de empresas associadas à BLL – Bolsa de Licitações do Brasil, a qual deverá manifestar, por meio de seu operador designado, em campo próprio do sistema, pleno conhecimento, aceitação e atendimento às exigências de habilitação previstas no Edital.</w:t>
      </w:r>
    </w:p>
    <w:p w14:paraId="7AED84AC" w14:textId="77777777" w:rsidR="0051245A" w:rsidRPr="004A2F4D" w:rsidRDefault="0051245A" w:rsidP="004A2F4D">
      <w:pPr>
        <w:pStyle w:val="SemEspaamento"/>
      </w:pPr>
    </w:p>
    <w:p w14:paraId="0507BE70" w14:textId="77777777" w:rsidR="0051245A" w:rsidRPr="004A2F4D" w:rsidRDefault="0051245A" w:rsidP="004A2F4D">
      <w:pPr>
        <w:pStyle w:val="SemEspaamento"/>
      </w:pPr>
      <w:r w:rsidRPr="004A2F4D">
        <w:t>4.3</w:t>
      </w:r>
      <w:r w:rsidR="004A2F4D">
        <w:t>.</w:t>
      </w:r>
      <w:r w:rsidR="004A2F4D">
        <w:tab/>
      </w:r>
      <w:r w:rsidRPr="004A2F4D">
        <w:t>O acesso do operador a concorrência, para efeito de encaminhamento de proposta de preço e lances sucessivos de preços, em nome do licitante, somente se dará mediante prévia definição de senha privativa.</w:t>
      </w:r>
    </w:p>
    <w:p w14:paraId="15217D39" w14:textId="77777777" w:rsidR="0051245A" w:rsidRPr="004A2F4D" w:rsidRDefault="0051245A" w:rsidP="004A2F4D">
      <w:pPr>
        <w:pStyle w:val="SemEspaamento"/>
      </w:pPr>
    </w:p>
    <w:p w14:paraId="40CD9F77" w14:textId="77777777" w:rsidR="0051245A" w:rsidRPr="004A2F4D" w:rsidRDefault="0051245A" w:rsidP="004A2F4D">
      <w:pPr>
        <w:pStyle w:val="SemEspaamento"/>
      </w:pPr>
      <w:r w:rsidRPr="004A2F4D">
        <w:t>4.4</w:t>
      </w:r>
      <w:r w:rsidR="004A2F4D">
        <w:t>.</w:t>
      </w:r>
      <w:r w:rsidR="004A2F4D">
        <w:tab/>
      </w:r>
      <w:r w:rsidRPr="004A2F4D">
        <w:t>A chave de identificação e a senha dos operadores poderão ser utilizadas em qualquer licitação, salvo quando canceladas por solicitação do credenciado ou por iniciativa da BLL - Bolsa de Licitações do Brasil.</w:t>
      </w:r>
    </w:p>
    <w:p w14:paraId="2B6B7511" w14:textId="77777777" w:rsidR="0051245A" w:rsidRPr="004A2F4D" w:rsidRDefault="0051245A" w:rsidP="004A2F4D">
      <w:pPr>
        <w:pStyle w:val="SemEspaamento"/>
      </w:pPr>
    </w:p>
    <w:p w14:paraId="5476E909" w14:textId="77777777" w:rsidR="0051245A" w:rsidRPr="004A2F4D" w:rsidRDefault="0051245A" w:rsidP="004A2F4D">
      <w:pPr>
        <w:pStyle w:val="SemEspaamento"/>
      </w:pPr>
      <w:r w:rsidRPr="004A2F4D">
        <w:t>4.5</w:t>
      </w:r>
      <w:r w:rsidR="004A2F4D">
        <w:t>.</w:t>
      </w:r>
      <w:r w:rsidR="004A2F4D">
        <w:tab/>
      </w:r>
      <w:r w:rsidRPr="004A2F4D">
        <w:t>É de exclusiva responsabilidade do usuário o sigilo da senha, bem como seu uso em qualquer transação efetuada diretamente ou por seu representante, não cabendo a BLL - Bolsa de Licitações do Brasil a responsabilidade por eventuais danos decorrentes de uso indevido da senha, ainda que por terceiros.</w:t>
      </w:r>
    </w:p>
    <w:p w14:paraId="70D6F2A1" w14:textId="77777777" w:rsidR="0051245A" w:rsidRPr="004A2F4D" w:rsidRDefault="0051245A" w:rsidP="004A2F4D">
      <w:pPr>
        <w:pStyle w:val="SemEspaamento"/>
      </w:pPr>
    </w:p>
    <w:p w14:paraId="01270E11" w14:textId="77777777" w:rsidR="0051245A" w:rsidRPr="004A2F4D" w:rsidRDefault="0051245A" w:rsidP="004A2F4D">
      <w:pPr>
        <w:pStyle w:val="SemEspaamento"/>
      </w:pPr>
      <w:r w:rsidRPr="004A2F4D">
        <w:t>4.</w:t>
      </w:r>
      <w:r w:rsidR="004A2F4D">
        <w:t>6.</w:t>
      </w:r>
      <w:r w:rsidR="004A2F4D">
        <w:tab/>
      </w:r>
      <w:r w:rsidRPr="004A2F4D">
        <w:t>O credenciamento do fornecedor e de seu representante legal junto ao sistema eletrônico implica a responsabilidade legal pelos atos praticados e a presunção de capacidade técnica para realização das transações inerentes a presente concorrência.</w:t>
      </w:r>
    </w:p>
    <w:p w14:paraId="52535427" w14:textId="77777777" w:rsidR="0051245A" w:rsidRPr="004A2F4D" w:rsidRDefault="0051245A" w:rsidP="004A2F4D">
      <w:pPr>
        <w:pStyle w:val="SemEspaamento"/>
      </w:pPr>
    </w:p>
    <w:p w14:paraId="61D03BED" w14:textId="77777777" w:rsidR="0051245A" w:rsidRPr="004A2F4D" w:rsidRDefault="0051245A" w:rsidP="004A2F4D">
      <w:pPr>
        <w:pStyle w:val="SemEspaamento"/>
      </w:pPr>
      <w:r w:rsidRPr="004A2F4D">
        <w:t>4.</w:t>
      </w:r>
      <w:r w:rsidR="004A2F4D">
        <w:t>7.</w:t>
      </w:r>
      <w:r w:rsidR="004A2F4D">
        <w:tab/>
      </w:r>
      <w:r w:rsidRPr="004A2F4D">
        <w:t xml:space="preserve">A participação na presente concorrência, na Forma Eletrônica se dará por meio da digitação da senha pessoal e intransferível do representante credenciado e subsequente encaminhamento da proposta de preços, exclusivamente por meio do sistema eletrônico, observados data e horário limite estabelecido. </w:t>
      </w:r>
    </w:p>
    <w:p w14:paraId="0C97DDA6" w14:textId="77777777" w:rsidR="0051245A" w:rsidRPr="004A2F4D" w:rsidRDefault="0051245A" w:rsidP="004A2F4D">
      <w:pPr>
        <w:pStyle w:val="SemEspaamento"/>
      </w:pPr>
    </w:p>
    <w:p w14:paraId="391EE805" w14:textId="77777777" w:rsidR="0051245A" w:rsidRPr="004A2F4D" w:rsidRDefault="0051245A" w:rsidP="004A2F4D">
      <w:pPr>
        <w:pStyle w:val="SemEspaamento"/>
      </w:pPr>
      <w:r w:rsidRPr="004A2F4D">
        <w:t>4.8</w:t>
      </w:r>
      <w:r w:rsidR="004A2F4D">
        <w:t>.</w:t>
      </w:r>
      <w:r w:rsidR="004A2F4D">
        <w:tab/>
      </w:r>
      <w:r w:rsidRPr="004A2F4D">
        <w:t>Caberá ao fornecedor acompanhar as operações no sistema eletrônico durante a sessão pública da concorrência, ficando responsável pelo ônus decorrente da perda de negócios diante da inobservância de quaisquer mensagens emitidas pelo sistema ou da desconexão do seu representante.</w:t>
      </w:r>
    </w:p>
    <w:p w14:paraId="71B7E2ED" w14:textId="77777777" w:rsidR="0051245A" w:rsidRPr="004A2F4D" w:rsidRDefault="0051245A" w:rsidP="004A2F4D">
      <w:pPr>
        <w:pStyle w:val="SemEspaamento"/>
      </w:pPr>
    </w:p>
    <w:p w14:paraId="36899981" w14:textId="77777777" w:rsidR="0051245A" w:rsidRPr="004A2F4D" w:rsidRDefault="0051245A" w:rsidP="004A2F4D">
      <w:pPr>
        <w:pStyle w:val="SemEspaamento"/>
      </w:pPr>
      <w:r w:rsidRPr="004A2F4D">
        <w:t>4.9</w:t>
      </w:r>
      <w:r w:rsidR="004A2F4D">
        <w:t>.</w:t>
      </w:r>
      <w:r w:rsidR="004A2F4D">
        <w:tab/>
      </w:r>
      <w:r w:rsidRPr="004A2F4D">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D2C9FF" w14:textId="77777777" w:rsidR="0051245A" w:rsidRPr="004A2F4D" w:rsidRDefault="0051245A" w:rsidP="004A2F4D">
      <w:pPr>
        <w:pStyle w:val="SemEspaamento"/>
      </w:pPr>
    </w:p>
    <w:p w14:paraId="4C9C1733" w14:textId="77777777" w:rsidR="0051245A" w:rsidRPr="004A2F4D" w:rsidRDefault="0051245A" w:rsidP="004A2F4D">
      <w:pPr>
        <w:pStyle w:val="SemEspaamento"/>
      </w:pPr>
      <w:r w:rsidRPr="004A2F4D">
        <w:t>4.10</w:t>
      </w:r>
      <w:r w:rsidR="004A2F4D">
        <w:t>.</w:t>
      </w:r>
      <w:r w:rsidR="004A2F4D">
        <w:tab/>
      </w:r>
      <w:r w:rsidRPr="004A2F4D">
        <w:t xml:space="preserve">Qualquer dúvida em relação ao acesso no sistema operacional, poderá ser esclarecida ou através de uma empresa associada ou pelos telefones: Curitiba-PR (41) 3097-4600, ou através da Bolsa de Licitações do Brasil ou pelo e-mail </w:t>
      </w:r>
      <w:hyperlink r:id="rId14" w:history="1">
        <w:r w:rsidRPr="004A2F4D">
          <w:rPr>
            <w:rStyle w:val="Hyperlink"/>
            <w:color w:val="auto"/>
            <w:u w:val="none"/>
          </w:rPr>
          <w:t>contato@bll.org.br</w:t>
        </w:r>
      </w:hyperlink>
      <w:r w:rsidRPr="004A2F4D">
        <w:t>.</w:t>
      </w:r>
    </w:p>
    <w:p w14:paraId="1B32D805" w14:textId="77777777" w:rsidR="0051245A" w:rsidRPr="004A2F4D" w:rsidRDefault="0051245A" w:rsidP="004A2F4D">
      <w:pPr>
        <w:pStyle w:val="SemEspaamento"/>
      </w:pPr>
    </w:p>
    <w:p w14:paraId="0895FF27" w14:textId="77777777" w:rsidR="0051245A" w:rsidRPr="004A2F4D" w:rsidRDefault="004A2F4D" w:rsidP="004A2F4D">
      <w:pPr>
        <w:pStyle w:val="SemEspaamento"/>
        <w:rPr>
          <w:b/>
        </w:rPr>
      </w:pPr>
      <w:bookmarkStart w:id="3" w:name="art14§2"/>
      <w:bookmarkStart w:id="4" w:name="_Toc104906820"/>
      <w:bookmarkStart w:id="5" w:name="_Toc122606110"/>
      <w:bookmarkStart w:id="6" w:name="_Hlk82473550"/>
      <w:bookmarkEnd w:id="3"/>
      <w:r w:rsidRPr="004A2F4D">
        <w:rPr>
          <w:b/>
        </w:rPr>
        <w:t>5.</w:t>
      </w:r>
      <w:r w:rsidRPr="004A2F4D">
        <w:rPr>
          <w:b/>
        </w:rPr>
        <w:tab/>
      </w:r>
      <w:r w:rsidR="0051245A" w:rsidRPr="004A2F4D">
        <w:rPr>
          <w:b/>
        </w:rPr>
        <w:t>INGRESSO NA CONCORRÊNCIA E CADASTRAMENTO DA PROPOSTA INICIAL</w:t>
      </w:r>
      <w:bookmarkEnd w:id="4"/>
    </w:p>
    <w:p w14:paraId="7D6A2BA5" w14:textId="77777777" w:rsidR="0051245A" w:rsidRPr="004A2F4D" w:rsidRDefault="0051245A" w:rsidP="004A2F4D">
      <w:pPr>
        <w:pStyle w:val="SemEspaamento"/>
      </w:pPr>
    </w:p>
    <w:p w14:paraId="6D1946C9" w14:textId="77777777" w:rsidR="0051245A" w:rsidRDefault="004A2F4D" w:rsidP="004A2F4D">
      <w:pPr>
        <w:pStyle w:val="SemEspaamento"/>
      </w:pPr>
      <w:r>
        <w:t>5.1.</w:t>
      </w:r>
      <w:r>
        <w:tab/>
      </w:r>
      <w:r w:rsidR="0051245A" w:rsidRPr="004A2F4D">
        <w:t>O ingresso do fornecedor na disputa da presente concorrência se dará com o cadastramento de sua proposta inicial, na forma deste Edital.</w:t>
      </w:r>
    </w:p>
    <w:p w14:paraId="7DBD71F2" w14:textId="77777777" w:rsidR="004A2F4D" w:rsidRPr="004A2F4D" w:rsidRDefault="004A2F4D" w:rsidP="004A2F4D">
      <w:pPr>
        <w:pStyle w:val="SemEspaamento"/>
      </w:pPr>
    </w:p>
    <w:p w14:paraId="67C94487" w14:textId="77777777" w:rsidR="0051245A" w:rsidRPr="004A2F4D" w:rsidRDefault="004A2F4D" w:rsidP="004A2F4D">
      <w:pPr>
        <w:pStyle w:val="SemEspaamento"/>
      </w:pPr>
      <w:r>
        <w:t>5.2.</w:t>
      </w:r>
      <w:r>
        <w:tab/>
      </w:r>
      <w:r w:rsidR="0051245A" w:rsidRPr="004A2F4D">
        <w:t>O participante interessado, após a divulgação do presente Edital, encaminhará, exclusivamente por meio do Sistema da Bolsa de Licitações do Brasil- BLL, a proposta, que deverá conter:</w:t>
      </w:r>
    </w:p>
    <w:p w14:paraId="2F56D360" w14:textId="77777777" w:rsidR="0051245A" w:rsidRPr="004A2F4D" w:rsidRDefault="004A2F4D" w:rsidP="004A2F4D">
      <w:pPr>
        <w:pStyle w:val="SemEspaamento"/>
      </w:pPr>
      <w:r>
        <w:t>a</w:t>
      </w:r>
      <w:r>
        <w:tab/>
      </w:r>
      <w:r w:rsidR="0051245A" w:rsidRPr="004A2F4D">
        <w:t>Indicação dos preços unitários e totais em algarismos, tomando-se por base a planilha orçamentária constante do Anexo I;</w:t>
      </w:r>
    </w:p>
    <w:p w14:paraId="30F7C5AB" w14:textId="77777777" w:rsidR="0051245A" w:rsidRPr="004A2F4D" w:rsidRDefault="004A2F4D" w:rsidP="004A2F4D">
      <w:pPr>
        <w:pStyle w:val="SemEspaamento"/>
      </w:pPr>
      <w:r>
        <w:t>b</w:t>
      </w:r>
      <w:r>
        <w:tab/>
      </w:r>
      <w:r w:rsidR="0051245A" w:rsidRPr="004A2F4D">
        <w:t>Cronograma Físico-Financeiro;</w:t>
      </w:r>
    </w:p>
    <w:p w14:paraId="2C670903" w14:textId="77777777" w:rsidR="0051245A" w:rsidRPr="004A2F4D" w:rsidRDefault="0051245A" w:rsidP="004A2F4D">
      <w:pPr>
        <w:pStyle w:val="SemEspaamento"/>
      </w:pPr>
      <w:proofErr w:type="gramStart"/>
      <w:r w:rsidRPr="004A2F4D">
        <w:t>c</w:t>
      </w:r>
      <w:r w:rsidRPr="004A2F4D">
        <w:tab/>
        <w:t>Nos</w:t>
      </w:r>
      <w:proofErr w:type="gramEnd"/>
      <w:r w:rsidRPr="004A2F4D">
        <w:t xml:space="preserve"> preços indicados na proposta deverão estar computadas as despesas de transporte, tributos e demais custos que a compõe;</w:t>
      </w:r>
    </w:p>
    <w:p w14:paraId="07D19468" w14:textId="77777777" w:rsidR="0051245A" w:rsidRPr="004A2F4D" w:rsidRDefault="0051245A" w:rsidP="004A2F4D">
      <w:pPr>
        <w:pStyle w:val="SemEspaamento"/>
      </w:pPr>
      <w:proofErr w:type="gramStart"/>
      <w:r w:rsidRPr="004A2F4D">
        <w:t>d</w:t>
      </w:r>
      <w:proofErr w:type="gramEnd"/>
      <w:r w:rsidRPr="004A2F4D">
        <w:tab/>
        <w:t>Prazo de validade da proposta de no mínimo 60 (sessenta) dias corridos, a contar da data marcada para o recebimento das propostas e lances na presente Concorrência;</w:t>
      </w:r>
    </w:p>
    <w:p w14:paraId="0E3704DE" w14:textId="77777777" w:rsidR="0051245A" w:rsidRPr="004A2F4D" w:rsidRDefault="004A2F4D" w:rsidP="004A2F4D">
      <w:pPr>
        <w:pStyle w:val="SemEspaamento"/>
      </w:pPr>
      <w:r>
        <w:t>e</w:t>
      </w:r>
      <w:r>
        <w:tab/>
      </w:r>
      <w:r w:rsidR="0051245A" w:rsidRPr="004A2F4D">
        <w:t xml:space="preserve">Declaração da empresa participante de garantia da obra pelo período de 5 (cinco) anos, contados a partir do recebimento definitivo, a reparar, às suas custas, qualquer defeito quando decorrente de falha técnica devidamente comprovada na execução da obra, sendo responsável </w:t>
      </w:r>
      <w:r w:rsidR="0051245A" w:rsidRPr="004A2F4D">
        <w:lastRenderedPageBreak/>
        <w:t>pela segurança e solidez dos trabalhos executados, conforme preceitua o art. 140, §6º da Lei 14.133/2021;</w:t>
      </w:r>
    </w:p>
    <w:p w14:paraId="6FC27D21" w14:textId="77777777" w:rsidR="0051245A" w:rsidRPr="004A2F4D" w:rsidRDefault="004A2F4D" w:rsidP="004A2F4D">
      <w:pPr>
        <w:pStyle w:val="SemEspaamento"/>
      </w:pPr>
      <w:r>
        <w:t>f</w:t>
      </w:r>
      <w:r>
        <w:tab/>
      </w:r>
      <w:r w:rsidR="0051245A" w:rsidRPr="004A2F4D">
        <w:t>Declaração que está ciente, aceita e se submete a todas as regras do presente Edital.</w:t>
      </w:r>
    </w:p>
    <w:p w14:paraId="13475BF1" w14:textId="77777777" w:rsidR="0051245A" w:rsidRPr="004A2F4D" w:rsidRDefault="004A2F4D" w:rsidP="004A2F4D">
      <w:pPr>
        <w:pStyle w:val="SemEspaamento"/>
      </w:pPr>
      <w:r>
        <w:t>g</w:t>
      </w:r>
      <w:r>
        <w:tab/>
      </w:r>
      <w:r w:rsidR="0051245A" w:rsidRPr="004A2F4D">
        <w:t>Declaração elaborada em papel timbrado e subscrita pelo representante legal do participante, assegurando a inexistência de pena de inidoneidade para licitar ou contratar.</w:t>
      </w:r>
    </w:p>
    <w:p w14:paraId="339EF741" w14:textId="77777777" w:rsidR="0051245A" w:rsidRPr="004A2F4D" w:rsidRDefault="004A2F4D" w:rsidP="004A2F4D">
      <w:pPr>
        <w:pStyle w:val="SemEspaamento"/>
        <w:rPr>
          <w:highlight w:val="yellow"/>
        </w:rPr>
      </w:pPr>
      <w:r>
        <w:t>h</w:t>
      </w:r>
      <w:r w:rsidR="0051245A" w:rsidRPr="004A2F4D">
        <w:tab/>
        <w:t>Declaração de ausência de impedimento de participar de licitação e contratar com o Poder Público, de acordo com o modelo no Anexo IV.</w:t>
      </w:r>
    </w:p>
    <w:p w14:paraId="7480561F" w14:textId="77777777" w:rsidR="0051245A" w:rsidRPr="004A2F4D" w:rsidRDefault="004A2F4D" w:rsidP="004A2F4D">
      <w:pPr>
        <w:pStyle w:val="SemEspaamento"/>
        <w:rPr>
          <w:highlight w:val="yellow"/>
        </w:rPr>
      </w:pPr>
      <w:r>
        <w:t>i</w:t>
      </w:r>
      <w:r w:rsidR="0051245A" w:rsidRPr="004A2F4D">
        <w:tab/>
        <w:t>Declaração de que o preço ofertado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modelo constate do Anexo VI.</w:t>
      </w:r>
    </w:p>
    <w:p w14:paraId="7A74D779" w14:textId="77777777" w:rsidR="0051245A" w:rsidRPr="004A2F4D" w:rsidRDefault="0051245A" w:rsidP="004A2F4D">
      <w:pPr>
        <w:pStyle w:val="SemEspaamento"/>
        <w:rPr>
          <w:highlight w:val="yellow"/>
        </w:rPr>
      </w:pPr>
    </w:p>
    <w:p w14:paraId="6F7B32AB" w14:textId="77777777" w:rsidR="0051245A" w:rsidRPr="004A2F4D" w:rsidRDefault="004A2F4D" w:rsidP="004A2F4D">
      <w:pPr>
        <w:pStyle w:val="SemEspaamento"/>
      </w:pPr>
      <w:r>
        <w:t>5.3.</w:t>
      </w:r>
      <w:r>
        <w:tab/>
      </w:r>
      <w:r w:rsidR="0051245A" w:rsidRPr="004A2F4D">
        <w:t>Todas as especificações do objeto contidas na proposta, em especial o preço, vinculam a Contratada.</w:t>
      </w:r>
    </w:p>
    <w:p w14:paraId="6453B1BF" w14:textId="77777777" w:rsidR="0051245A" w:rsidRPr="004A2F4D" w:rsidRDefault="0051245A" w:rsidP="004A2F4D">
      <w:pPr>
        <w:pStyle w:val="SemEspaamento"/>
      </w:pPr>
    </w:p>
    <w:p w14:paraId="79D6CE51" w14:textId="77777777" w:rsidR="0051245A" w:rsidRPr="004A2F4D" w:rsidRDefault="004A2F4D" w:rsidP="004A2F4D">
      <w:pPr>
        <w:pStyle w:val="SemEspaamento"/>
      </w:pPr>
      <w:r>
        <w:t>5.4.</w:t>
      </w:r>
      <w:r>
        <w:tab/>
      </w:r>
      <w:r w:rsidR="0051245A" w:rsidRPr="004A2F4D">
        <w:t>Nos valores propostos estarão inclusos todos os custos operacionais, encargos previdenciários, trabalhistas, tributários, comerciais e quaisquer outros que incidam direta ou indiretamente na execução da obra;</w:t>
      </w:r>
    </w:p>
    <w:p w14:paraId="40B5E2C6" w14:textId="77777777" w:rsidR="0051245A" w:rsidRPr="004A2F4D" w:rsidRDefault="004A2F4D" w:rsidP="004A2F4D">
      <w:pPr>
        <w:pStyle w:val="SemEspaamento"/>
      </w:pPr>
      <w:r>
        <w:t>5.4.1.</w:t>
      </w:r>
      <w:r>
        <w:tab/>
      </w:r>
      <w:r w:rsidR="0051245A" w:rsidRPr="004A2F4D">
        <w:t>Os preços ofertados, tanto na proposta inicial, quanto na etapa de lances, serão de exclusiva responsabilidade do proponente, não lhe assistindo o direito de pleitear qualquer alteração, sob alegação de erro, omissão ou qualquer outro pretexto.</w:t>
      </w:r>
    </w:p>
    <w:p w14:paraId="1CC9AEC2" w14:textId="77777777" w:rsidR="004A2F4D" w:rsidRDefault="004A2F4D" w:rsidP="004A2F4D">
      <w:pPr>
        <w:pStyle w:val="SemEspaamento"/>
      </w:pPr>
    </w:p>
    <w:p w14:paraId="00420061" w14:textId="77777777" w:rsidR="0051245A" w:rsidRPr="004A2F4D" w:rsidRDefault="004A2F4D" w:rsidP="004A2F4D">
      <w:pPr>
        <w:pStyle w:val="SemEspaamento"/>
      </w:pPr>
      <w:r>
        <w:t>5.5.</w:t>
      </w:r>
      <w:r>
        <w:tab/>
      </w:r>
      <w:r w:rsidR="0051245A" w:rsidRPr="004A2F4D">
        <w:t>Se o regime tributário da empresa implicar o recolhimento de tributos em percentuais variáveis, a cotação adequada será a que corresponde à média dos efetivos recolhimentos da empresa nos últimos doze meses.</w:t>
      </w:r>
    </w:p>
    <w:p w14:paraId="7F1529AE" w14:textId="77777777" w:rsidR="0051245A" w:rsidRPr="004A2F4D" w:rsidRDefault="0051245A" w:rsidP="004A2F4D">
      <w:pPr>
        <w:pStyle w:val="SemEspaamento"/>
      </w:pPr>
    </w:p>
    <w:p w14:paraId="69ECEB00" w14:textId="77777777" w:rsidR="0051245A" w:rsidRPr="004A2F4D" w:rsidRDefault="004A2F4D" w:rsidP="004A2F4D">
      <w:pPr>
        <w:pStyle w:val="SemEspaamento"/>
      </w:pPr>
      <w:r>
        <w:t>5.6.</w:t>
      </w:r>
      <w:r>
        <w:tab/>
      </w:r>
      <w:r w:rsidR="0051245A" w:rsidRPr="004A2F4D">
        <w:t>Independentemente do percentual de tributo inserido na planilha, no pagamento serão retidos na fonte os percentuais estabelecidos na legislação vigente.</w:t>
      </w:r>
    </w:p>
    <w:p w14:paraId="410051B7" w14:textId="77777777" w:rsidR="0051245A" w:rsidRPr="004A2F4D" w:rsidRDefault="0051245A" w:rsidP="004A2F4D">
      <w:pPr>
        <w:pStyle w:val="SemEspaamento"/>
      </w:pPr>
    </w:p>
    <w:p w14:paraId="444BB6D7" w14:textId="77777777" w:rsidR="0051245A" w:rsidRPr="004A2F4D" w:rsidRDefault="004A2F4D" w:rsidP="004A2F4D">
      <w:pPr>
        <w:pStyle w:val="SemEspaamento"/>
      </w:pPr>
      <w:r>
        <w:t>5.7.</w:t>
      </w:r>
      <w:r>
        <w:tab/>
      </w:r>
      <w:r w:rsidR="0051245A" w:rsidRPr="004A2F4D">
        <w:t>A apresentação das propostas implica obrigatoriedade do cumprimento das disposições nelas contidas, em conformidade com o que dispõe os projetos e demais documentos de engenharia constantes do Anexo I, visando o cumprimento do objeto da presente Concorrência, com a execução da obra pelo proponente vencedor.</w:t>
      </w:r>
    </w:p>
    <w:p w14:paraId="27B23C62" w14:textId="77777777" w:rsidR="0051245A" w:rsidRPr="004A2F4D" w:rsidRDefault="0051245A" w:rsidP="004A2F4D">
      <w:pPr>
        <w:pStyle w:val="SemEspaamento"/>
      </w:pPr>
    </w:p>
    <w:p w14:paraId="7BC3531D" w14:textId="77777777" w:rsidR="0051245A" w:rsidRPr="004A2F4D" w:rsidRDefault="004A2F4D" w:rsidP="004A2F4D">
      <w:pPr>
        <w:pStyle w:val="SemEspaamento"/>
      </w:pPr>
      <w:r>
        <w:t>5.8.</w:t>
      </w:r>
      <w:r>
        <w:tab/>
      </w:r>
      <w:r w:rsidR="0051245A" w:rsidRPr="004A2F4D">
        <w:t>Uma vez enviada a proposta no sistema, os fornecedores NÃO poderão retirá-la, substituí-la ou modificá-la;</w:t>
      </w:r>
    </w:p>
    <w:p w14:paraId="0F5885BC" w14:textId="77777777" w:rsidR="0051245A" w:rsidRPr="004A2F4D" w:rsidRDefault="0051245A" w:rsidP="004A2F4D">
      <w:pPr>
        <w:pStyle w:val="SemEspaamento"/>
      </w:pPr>
    </w:p>
    <w:p w14:paraId="520F3D0F" w14:textId="77777777" w:rsidR="0051245A" w:rsidRPr="004A2F4D" w:rsidRDefault="004A2F4D" w:rsidP="004A2F4D">
      <w:pPr>
        <w:pStyle w:val="SemEspaamento"/>
      </w:pPr>
      <w:r>
        <w:t>5.9.</w:t>
      </w:r>
      <w:r>
        <w:tab/>
      </w:r>
      <w:r w:rsidR="0051245A" w:rsidRPr="004A2F4D">
        <w:t>No cadastramento da proposta inicial, o fornecedor deverá, também, apresentar declarações específicas no seguinte sentido:</w:t>
      </w:r>
    </w:p>
    <w:p w14:paraId="2DA65865" w14:textId="77777777" w:rsidR="0051245A" w:rsidRPr="004A2F4D" w:rsidRDefault="004A2F4D" w:rsidP="004A2F4D">
      <w:pPr>
        <w:pStyle w:val="SemEspaamento"/>
      </w:pPr>
      <w:r>
        <w:t>5.9.1.</w:t>
      </w:r>
      <w:r>
        <w:tab/>
        <w:t>F</w:t>
      </w:r>
      <w:r w:rsidR="0051245A" w:rsidRPr="004A2F4D">
        <w:t>atos impeditivos para sua habilitação no certame, ciente da obrigatoriedade de declarar ocorrências posteriores;</w:t>
      </w:r>
    </w:p>
    <w:p w14:paraId="6199DC67" w14:textId="77777777" w:rsidR="0051245A" w:rsidRPr="004A2F4D" w:rsidRDefault="004A2F4D" w:rsidP="004A2F4D">
      <w:pPr>
        <w:pStyle w:val="SemEspaamento"/>
      </w:pPr>
      <w:r>
        <w:t>5.9.2.</w:t>
      </w:r>
      <w:r>
        <w:tab/>
      </w:r>
      <w:r w:rsidR="0051245A" w:rsidRPr="004A2F4D">
        <w:t>Que, se for o caso, cumpre os requisitos estabelecidos no artigo 3° da Lei Complementar nº 123, de 2006, estando apto a usufruir do tratamento favorecido estabelecido em seus arts. 42 a 49</w:t>
      </w:r>
      <w:r w:rsidR="00AB7A5F">
        <w:t>;</w:t>
      </w:r>
    </w:p>
    <w:p w14:paraId="66A940B8" w14:textId="77777777" w:rsidR="0051245A" w:rsidRPr="004A2F4D" w:rsidRDefault="004A2F4D" w:rsidP="004A2F4D">
      <w:pPr>
        <w:pStyle w:val="SemEspaamento"/>
      </w:pPr>
      <w:r>
        <w:t>5.9.3.</w:t>
      </w:r>
      <w:r>
        <w:tab/>
      </w:r>
      <w:r w:rsidR="0051245A" w:rsidRPr="004A2F4D">
        <w:t>Que está ciente e concorda com as condições contidas no presente Edital e seus anexos;</w:t>
      </w:r>
    </w:p>
    <w:p w14:paraId="0624C2DE" w14:textId="77777777" w:rsidR="0051245A" w:rsidRPr="004A2F4D" w:rsidRDefault="004A2F4D" w:rsidP="004A2F4D">
      <w:pPr>
        <w:pStyle w:val="SemEspaamento"/>
      </w:pPr>
      <w:r>
        <w:t>5.9.4.</w:t>
      </w:r>
      <w:r>
        <w:tab/>
      </w:r>
      <w:r w:rsidR="0051245A" w:rsidRPr="004A2F4D">
        <w:t>Que assume a responsabilidade pelas transações que forem efetuadas no sistema, assumindo como firmes e verdadeiras;</w:t>
      </w:r>
    </w:p>
    <w:p w14:paraId="4B5460F7" w14:textId="77777777" w:rsidR="0051245A" w:rsidRPr="004A2F4D" w:rsidRDefault="004A2F4D" w:rsidP="004A2F4D">
      <w:pPr>
        <w:pStyle w:val="SemEspaamento"/>
      </w:pPr>
      <w:r>
        <w:t>5.9.5.</w:t>
      </w:r>
      <w:r>
        <w:tab/>
      </w:r>
      <w:r w:rsidR="0051245A" w:rsidRPr="004A2F4D">
        <w:t>Que cumpre as exigências de reserva de cargos para pessoa com deficiência e para reabilitado da Previdência Social, de que trata o art. 93 da Lei nº 8.213/91, bem como para aprendiz</w:t>
      </w:r>
      <w:r w:rsidR="00AB7A5F">
        <w:t>;</w:t>
      </w:r>
    </w:p>
    <w:p w14:paraId="7F18C4E9" w14:textId="77777777" w:rsidR="0051245A" w:rsidRPr="004A2F4D" w:rsidRDefault="004A2F4D" w:rsidP="004A2F4D">
      <w:pPr>
        <w:pStyle w:val="SemEspaamento"/>
      </w:pPr>
      <w:r>
        <w:lastRenderedPageBreak/>
        <w:t>5.9.6.</w:t>
      </w:r>
      <w:r>
        <w:tab/>
      </w:r>
      <w:r w:rsidR="0051245A" w:rsidRPr="004A2F4D">
        <w:t>Que não emprega menor de 18 anos em trabalho noturno, perigoso ou insalubre e não emprega menor de 16 anos, salvo menor, a partir de 14 anos, na condição de aprendiz, nos termos do artigo 7°, XXXIII, da Constituição</w:t>
      </w:r>
      <w:r w:rsidR="00AB7A5F">
        <w:t>.</w:t>
      </w:r>
    </w:p>
    <w:p w14:paraId="74470F09" w14:textId="77777777" w:rsidR="0051245A" w:rsidRPr="004A2F4D" w:rsidRDefault="0051245A" w:rsidP="004A2F4D">
      <w:pPr>
        <w:pStyle w:val="SemEspaamento"/>
      </w:pPr>
    </w:p>
    <w:p w14:paraId="6518B7CA" w14:textId="77777777" w:rsidR="0051245A" w:rsidRPr="004A2F4D" w:rsidRDefault="004A2F4D" w:rsidP="004A2F4D">
      <w:pPr>
        <w:pStyle w:val="SemEspaamento"/>
        <w:rPr>
          <w:b/>
        </w:rPr>
      </w:pPr>
      <w:bookmarkStart w:id="7" w:name="_Toc104906821"/>
      <w:r w:rsidRPr="004A2F4D">
        <w:rPr>
          <w:b/>
        </w:rPr>
        <w:t>6.</w:t>
      </w:r>
      <w:r w:rsidRPr="004A2F4D">
        <w:rPr>
          <w:b/>
        </w:rPr>
        <w:tab/>
      </w:r>
      <w:r w:rsidR="0051245A" w:rsidRPr="004A2F4D">
        <w:rPr>
          <w:b/>
        </w:rPr>
        <w:t>FASE DE LANCES</w:t>
      </w:r>
      <w:bookmarkEnd w:id="7"/>
    </w:p>
    <w:p w14:paraId="004FB367" w14:textId="77777777" w:rsidR="0051245A" w:rsidRPr="004A2F4D" w:rsidRDefault="0051245A" w:rsidP="004A2F4D">
      <w:pPr>
        <w:pStyle w:val="SemEspaamento"/>
      </w:pPr>
    </w:p>
    <w:p w14:paraId="0CA222EE" w14:textId="5EE72146" w:rsidR="0051245A" w:rsidRPr="004A2F4D" w:rsidRDefault="004A2F4D" w:rsidP="004A2F4D">
      <w:pPr>
        <w:pStyle w:val="SemEspaamento"/>
      </w:pPr>
      <w:r>
        <w:t>6.1.</w:t>
      </w:r>
      <w:r>
        <w:tab/>
      </w:r>
      <w:r w:rsidR="0051245A" w:rsidRPr="004A2F4D">
        <w:t xml:space="preserve">A partir das </w:t>
      </w:r>
      <w:r w:rsidR="00A207B9" w:rsidRPr="00A207B9">
        <w:t>0</w:t>
      </w:r>
      <w:r w:rsidR="000E4656">
        <w:t>9</w:t>
      </w:r>
      <w:r w:rsidR="00A207B9" w:rsidRPr="00A207B9">
        <w:t>h</w:t>
      </w:r>
      <w:r w:rsidR="000E4656">
        <w:t>00</w:t>
      </w:r>
      <w:r w:rsidR="00A207B9" w:rsidRPr="00A207B9">
        <w:t>min</w:t>
      </w:r>
      <w:r w:rsidR="0051245A" w:rsidRPr="00A207B9">
        <w:t xml:space="preserve"> da data</w:t>
      </w:r>
      <w:r w:rsidR="0051245A" w:rsidRPr="004A2F4D">
        <w:t xml:space="preserve"> estabelecida neste Edital, a sessão pública será aberta para classificação das propostas iniciais e envio de lances públicos e sucessivos, exclusivamente por meio do sistema eletrônico.</w:t>
      </w:r>
    </w:p>
    <w:p w14:paraId="4322B3E4" w14:textId="77777777" w:rsidR="0051245A" w:rsidRPr="004A2F4D" w:rsidRDefault="0051245A" w:rsidP="004A2F4D">
      <w:pPr>
        <w:pStyle w:val="SemEspaamento"/>
      </w:pPr>
    </w:p>
    <w:p w14:paraId="255C1939" w14:textId="77777777" w:rsidR="0051245A" w:rsidRPr="004A2F4D" w:rsidRDefault="004A2F4D" w:rsidP="004A2F4D">
      <w:pPr>
        <w:pStyle w:val="SemEspaamento"/>
      </w:pPr>
      <w:r>
        <w:t>6.2.</w:t>
      </w:r>
      <w:r>
        <w:tab/>
      </w:r>
      <w:r w:rsidR="0051245A" w:rsidRPr="004A2F4D">
        <w:t>Iniciada a etapa competitiva, e classificada as propostas iniciais os fornecedores deverão encaminhar lances exclusivamente por meio de sistema eletrônico, sendo imediatamente informados do seu recebimento e do valor consignado no registro.</w:t>
      </w:r>
    </w:p>
    <w:p w14:paraId="59405D5F" w14:textId="77777777" w:rsidR="0051245A" w:rsidRPr="004A2F4D" w:rsidRDefault="004A2F4D" w:rsidP="004A2F4D">
      <w:pPr>
        <w:pStyle w:val="SemEspaamento"/>
      </w:pPr>
      <w:r>
        <w:t>6.2.1.</w:t>
      </w:r>
      <w:r>
        <w:tab/>
      </w:r>
      <w:r w:rsidR="0051245A" w:rsidRPr="004A2F4D">
        <w:t>O lance deverá ser ofertado pelo valor global da obra.</w:t>
      </w:r>
    </w:p>
    <w:p w14:paraId="154AF229" w14:textId="77777777" w:rsidR="0051245A" w:rsidRPr="004A2F4D" w:rsidRDefault="0051245A" w:rsidP="004A2F4D">
      <w:pPr>
        <w:pStyle w:val="SemEspaamento"/>
      </w:pPr>
    </w:p>
    <w:p w14:paraId="7738D0E7" w14:textId="77777777" w:rsidR="0051245A" w:rsidRPr="004A2F4D" w:rsidRDefault="004A2F4D" w:rsidP="004A2F4D">
      <w:pPr>
        <w:pStyle w:val="SemEspaamento"/>
      </w:pPr>
      <w:r>
        <w:t>6.3.</w:t>
      </w:r>
      <w:r>
        <w:tab/>
      </w:r>
      <w:r w:rsidR="0051245A" w:rsidRPr="004A2F4D">
        <w:t>O participante somente poderá oferecer valor inferior ao último lance por ele ofertado e registrado pelo sistema.</w:t>
      </w:r>
    </w:p>
    <w:p w14:paraId="59B32F18" w14:textId="77777777" w:rsidR="0051245A" w:rsidRPr="004A2F4D" w:rsidRDefault="004A2F4D" w:rsidP="004A2F4D">
      <w:pPr>
        <w:pStyle w:val="SemEspaamento"/>
      </w:pPr>
      <w:r>
        <w:t>6.3.1.</w:t>
      </w:r>
      <w:r>
        <w:tab/>
      </w:r>
      <w:r w:rsidR="0051245A" w:rsidRPr="004A2F4D">
        <w:t>O fornecedor poderá oferecer lances sucessivos iguais ou superiores ao lance que esteja vencendo o certame, desde que inferiores ao menor por ele ofertado e registrado pelo sistema, sendo tais lances definidos como “lances intermediários” para os fins deste Edital.</w:t>
      </w:r>
    </w:p>
    <w:p w14:paraId="4A228B41" w14:textId="77777777" w:rsidR="0051245A" w:rsidRPr="004A2F4D" w:rsidRDefault="0051245A" w:rsidP="004A2F4D">
      <w:pPr>
        <w:pStyle w:val="SemEspaamento"/>
      </w:pPr>
    </w:p>
    <w:p w14:paraId="2A4506CB" w14:textId="74027251" w:rsidR="0051245A" w:rsidRPr="004A2F4D" w:rsidRDefault="004A2F4D" w:rsidP="004A2F4D">
      <w:pPr>
        <w:pStyle w:val="SemEspaamento"/>
      </w:pPr>
      <w:r>
        <w:t>6.4.</w:t>
      </w:r>
      <w:r>
        <w:tab/>
      </w:r>
      <w:r w:rsidR="0051245A" w:rsidRPr="004A2F4D">
        <w:t xml:space="preserve">O intervalo mínimo de diferença de valores ou percentuais entre os lances, que incidirá tanto em relação aos lances intermediários quanto em relação ao que cobrir a melhor oferta é de R$ </w:t>
      </w:r>
      <w:r w:rsidR="000E4656">
        <w:t>200</w:t>
      </w:r>
      <w:r w:rsidR="0051245A" w:rsidRPr="004A2F4D">
        <w:t>,00 (</w:t>
      </w:r>
      <w:r w:rsidR="000E4656">
        <w:t>duzentos</w:t>
      </w:r>
      <w:r w:rsidR="0051245A" w:rsidRPr="004A2F4D">
        <w:t xml:space="preserve"> reais).</w:t>
      </w:r>
    </w:p>
    <w:p w14:paraId="35226CD8" w14:textId="77777777" w:rsidR="0051245A" w:rsidRPr="004A2F4D" w:rsidRDefault="0051245A" w:rsidP="004A2F4D">
      <w:pPr>
        <w:pStyle w:val="SemEspaamento"/>
      </w:pPr>
    </w:p>
    <w:p w14:paraId="04B65ECF" w14:textId="77777777" w:rsidR="0051245A" w:rsidRPr="004A2F4D" w:rsidRDefault="004A2F4D" w:rsidP="004A2F4D">
      <w:pPr>
        <w:pStyle w:val="SemEspaamento"/>
      </w:pPr>
      <w:r>
        <w:t>6.5</w:t>
      </w:r>
      <w:r w:rsidR="00AB7A5F">
        <w:t>.</w:t>
      </w:r>
      <w:r>
        <w:tab/>
      </w:r>
      <w:r w:rsidR="0051245A" w:rsidRPr="004A2F4D">
        <w:t>Havendo lances iguais ao menor já ofertado, prevalecerá aquele que for recebido e registrado primeiro no sistema.</w:t>
      </w:r>
    </w:p>
    <w:p w14:paraId="635FD17C" w14:textId="77777777" w:rsidR="0051245A" w:rsidRPr="004A2F4D" w:rsidRDefault="0051245A" w:rsidP="004A2F4D">
      <w:pPr>
        <w:pStyle w:val="SemEspaamento"/>
      </w:pPr>
    </w:p>
    <w:p w14:paraId="6DF47B47" w14:textId="6091C693" w:rsidR="0051245A" w:rsidRPr="004A2F4D" w:rsidRDefault="0051245A" w:rsidP="004A2F4D">
      <w:pPr>
        <w:pStyle w:val="SemEspaamento"/>
      </w:pPr>
      <w:r w:rsidRPr="004A2F4D">
        <w:t>6.6</w:t>
      </w:r>
      <w:r w:rsidR="004A2F4D">
        <w:t>.</w:t>
      </w:r>
      <w:r w:rsidR="004A2F4D">
        <w:tab/>
      </w:r>
      <w:r w:rsidRPr="004A2F4D">
        <w:t xml:space="preserve">Será adotado para o envio de lances nesta Concorrência o modo de </w:t>
      </w:r>
      <w:r w:rsidRPr="008F3E83">
        <w:t>disputa “</w:t>
      </w:r>
      <w:r w:rsidR="00601E87" w:rsidRPr="008F3E83">
        <w:t>aberto</w:t>
      </w:r>
      <w:r w:rsidRPr="008F3E83">
        <w:t xml:space="preserve">”, em </w:t>
      </w:r>
      <w:r w:rsidRPr="004A2F4D">
        <w:t>que os licitantes apresentarão propostas iniciais e, posteriormente, lances públicos e sucessivos, com prorrogações.</w:t>
      </w:r>
    </w:p>
    <w:p w14:paraId="572A4EF3" w14:textId="77777777" w:rsidR="0051245A" w:rsidRPr="004A2F4D" w:rsidRDefault="0051245A" w:rsidP="004A2F4D">
      <w:pPr>
        <w:pStyle w:val="SemEspaamento"/>
      </w:pPr>
    </w:p>
    <w:p w14:paraId="0D23995F" w14:textId="77777777" w:rsidR="0051245A" w:rsidRPr="004A2F4D" w:rsidRDefault="0051245A" w:rsidP="004A2F4D">
      <w:pPr>
        <w:pStyle w:val="SemEspaamento"/>
      </w:pPr>
      <w:r w:rsidRPr="004A2F4D">
        <w:t>6.7</w:t>
      </w:r>
      <w:r w:rsidR="004A2F4D">
        <w:t>.</w:t>
      </w:r>
      <w:r w:rsidR="004A2F4D">
        <w:tab/>
      </w:r>
      <w:r w:rsidRPr="004A2F4D">
        <w:t>A etapa de lances da sessão pública terá duração de dez minutos e, após isso, será prorrogada automaticamente pelo sistema quando houver lance ofertado nos últimos dois minutos do período de duração da sessão pública.</w:t>
      </w:r>
    </w:p>
    <w:p w14:paraId="29BF83DD" w14:textId="77777777" w:rsidR="0051245A" w:rsidRPr="004A2F4D" w:rsidRDefault="0051245A" w:rsidP="004A2F4D">
      <w:pPr>
        <w:pStyle w:val="SemEspaamento"/>
      </w:pPr>
    </w:p>
    <w:p w14:paraId="33329186" w14:textId="77777777" w:rsidR="0051245A" w:rsidRPr="004A2F4D" w:rsidRDefault="0051245A" w:rsidP="004A2F4D">
      <w:pPr>
        <w:pStyle w:val="SemEspaamento"/>
      </w:pPr>
      <w:r w:rsidRPr="004A2F4D">
        <w:t>6.8</w:t>
      </w:r>
      <w:r w:rsidR="004A2F4D">
        <w:t>.</w:t>
      </w:r>
      <w:r w:rsidR="004A2F4D">
        <w:tab/>
      </w:r>
      <w:r w:rsidRPr="004A2F4D">
        <w:t>A prorrogação automática da etapa de lances, de que trata o item anterior, será de dois minutos e ocorrerá sucessivamente sempre que houver lances enviados nesse período de prorrogação, inclusive no caso de lances intermediários.</w:t>
      </w:r>
    </w:p>
    <w:p w14:paraId="36058C29" w14:textId="77777777" w:rsidR="0051245A" w:rsidRPr="004A2F4D" w:rsidRDefault="0051245A" w:rsidP="004A2F4D">
      <w:pPr>
        <w:pStyle w:val="SemEspaamento"/>
      </w:pPr>
    </w:p>
    <w:p w14:paraId="0DDEC981" w14:textId="77777777" w:rsidR="0051245A" w:rsidRPr="004A2F4D" w:rsidRDefault="0051245A" w:rsidP="004A2F4D">
      <w:pPr>
        <w:pStyle w:val="SemEspaamento"/>
      </w:pPr>
      <w:r w:rsidRPr="004A2F4D">
        <w:t>6.9</w:t>
      </w:r>
      <w:r w:rsidR="004A2F4D">
        <w:t>.</w:t>
      </w:r>
      <w:r w:rsidR="004A2F4D">
        <w:tab/>
      </w:r>
      <w:r w:rsidRPr="004A2F4D">
        <w:t>Não havendo novos lances na forma estabelecida nos itens anteriores, a sessão pública encerrar-se-á automaticamente.</w:t>
      </w:r>
    </w:p>
    <w:p w14:paraId="36E50DB7" w14:textId="77777777" w:rsidR="0051245A" w:rsidRPr="004A2F4D" w:rsidRDefault="0051245A" w:rsidP="004A2F4D">
      <w:pPr>
        <w:pStyle w:val="SemEspaamento"/>
      </w:pPr>
    </w:p>
    <w:p w14:paraId="0C4BF3A2" w14:textId="77777777" w:rsidR="0051245A" w:rsidRPr="004A2F4D" w:rsidRDefault="004A2F4D" w:rsidP="004A2F4D">
      <w:pPr>
        <w:pStyle w:val="SemEspaamento"/>
      </w:pPr>
      <w:r w:rsidRPr="004A2F4D">
        <w:t>6.10.</w:t>
      </w:r>
      <w:r w:rsidRPr="004A2F4D">
        <w:tab/>
      </w:r>
      <w:r w:rsidR="0051245A" w:rsidRPr="004A2F4D">
        <w:t>Encerrada a fase competitiva sem que haja a prorrogação automática pelo sistema, poderá o agente de contratação, assessorado pela equipe de apoio, justificadamente, admitir o reinício da sessão pública de lances, em prol da consecução do melhor preço.</w:t>
      </w:r>
    </w:p>
    <w:p w14:paraId="58CE52A2" w14:textId="77777777" w:rsidR="0051245A" w:rsidRPr="004A2F4D" w:rsidRDefault="0051245A" w:rsidP="004A2F4D">
      <w:pPr>
        <w:pStyle w:val="SemEspaamento"/>
      </w:pPr>
    </w:p>
    <w:p w14:paraId="7E45074F" w14:textId="77777777" w:rsidR="0051245A" w:rsidRPr="004A2F4D" w:rsidRDefault="0051245A" w:rsidP="004A2F4D">
      <w:pPr>
        <w:pStyle w:val="SemEspaamento"/>
      </w:pPr>
      <w:r w:rsidRPr="004A2F4D">
        <w:t>6.11</w:t>
      </w:r>
      <w:r w:rsidR="004A2F4D" w:rsidRPr="004A2F4D">
        <w:t>.</w:t>
      </w:r>
      <w:r w:rsidR="004A2F4D" w:rsidRPr="004A2F4D">
        <w:tab/>
      </w:r>
      <w:r w:rsidRPr="004A2F4D">
        <w:t xml:space="preserve"> Não serão aceitos dois ou mais lances de mesmo valor, prevalecendo aquele que for recebido e registrado em primeiro lugar.</w:t>
      </w:r>
    </w:p>
    <w:p w14:paraId="39366892" w14:textId="77777777" w:rsidR="0051245A" w:rsidRPr="004A2F4D" w:rsidRDefault="0051245A" w:rsidP="004A2F4D">
      <w:pPr>
        <w:pStyle w:val="SemEspaamento"/>
      </w:pPr>
    </w:p>
    <w:p w14:paraId="77568114" w14:textId="77777777" w:rsidR="0051245A" w:rsidRPr="004A2F4D" w:rsidRDefault="0051245A" w:rsidP="004A2F4D">
      <w:pPr>
        <w:pStyle w:val="SemEspaamento"/>
      </w:pPr>
      <w:r w:rsidRPr="004A2F4D">
        <w:lastRenderedPageBreak/>
        <w:t>6.12</w:t>
      </w:r>
      <w:r w:rsidR="004A2F4D" w:rsidRPr="004A2F4D">
        <w:t>.</w:t>
      </w:r>
      <w:r w:rsidR="004A2F4D" w:rsidRPr="004A2F4D">
        <w:tab/>
      </w:r>
      <w:r w:rsidRPr="004A2F4D">
        <w:t>Durante o transcurso da sessão pública, os licitantes serão informados, em tempo real, do valor do menor lance registrado, vedada a identificação do licitante.</w:t>
      </w:r>
    </w:p>
    <w:p w14:paraId="4CA2C683" w14:textId="77777777" w:rsidR="0051245A" w:rsidRPr="004A2F4D" w:rsidRDefault="0051245A" w:rsidP="004A2F4D">
      <w:pPr>
        <w:pStyle w:val="SemEspaamento"/>
      </w:pPr>
    </w:p>
    <w:p w14:paraId="1BA67F4F" w14:textId="77777777" w:rsidR="0051245A" w:rsidRPr="004A2F4D" w:rsidRDefault="0051245A" w:rsidP="004A2F4D">
      <w:pPr>
        <w:pStyle w:val="SemEspaamento"/>
      </w:pPr>
      <w:r w:rsidRPr="004A2F4D">
        <w:t>6.13</w:t>
      </w:r>
      <w:r w:rsidR="004A2F4D" w:rsidRPr="004A2F4D">
        <w:t>.</w:t>
      </w:r>
      <w:r w:rsidR="004A2F4D" w:rsidRPr="004A2F4D">
        <w:tab/>
      </w:r>
      <w:r w:rsidRPr="004A2F4D">
        <w:t xml:space="preserve">No caso de desconexão com o Agente de Contratações, no decorrer da etapa competitiva da Concorrência, o sistema eletrônico poderá permanecer acessível aos licitantes para a recepção dos lances. </w:t>
      </w:r>
    </w:p>
    <w:p w14:paraId="5D6ECCDE" w14:textId="77777777" w:rsidR="0051245A" w:rsidRPr="004A2F4D" w:rsidRDefault="0051245A" w:rsidP="004A2F4D">
      <w:pPr>
        <w:pStyle w:val="SemEspaamento"/>
      </w:pPr>
    </w:p>
    <w:p w14:paraId="7EB65250" w14:textId="77777777" w:rsidR="0051245A" w:rsidRPr="004A2F4D" w:rsidRDefault="0051245A" w:rsidP="004A2F4D">
      <w:pPr>
        <w:pStyle w:val="SemEspaamento"/>
      </w:pPr>
      <w:r w:rsidRPr="004A2F4D">
        <w:t>6.14</w:t>
      </w:r>
      <w:r w:rsidR="004A2F4D" w:rsidRPr="004A2F4D">
        <w:t>.</w:t>
      </w:r>
      <w:r w:rsidR="004A2F4D" w:rsidRPr="004A2F4D">
        <w:tab/>
      </w:r>
      <w:r w:rsidRPr="004A2F4D">
        <w:t xml:space="preserve">Quando a desconexão do sistema eletrônico para o agente de contratação persistir por tempo superior a dez minutos, a sessão pública será suspensa e reiniciada somente após decorridas vinte e quatro horas após a comunicação do fato pelo agente de contratação aos participantes, no sítio eletrônico utilizado para divulgação. </w:t>
      </w:r>
    </w:p>
    <w:p w14:paraId="3380B5F5" w14:textId="77777777" w:rsidR="0051245A" w:rsidRPr="004A2F4D" w:rsidRDefault="0051245A" w:rsidP="004A2F4D">
      <w:pPr>
        <w:pStyle w:val="SemEspaamento"/>
      </w:pPr>
    </w:p>
    <w:p w14:paraId="6BD14B3F" w14:textId="77777777" w:rsidR="0051245A" w:rsidRPr="004A2F4D" w:rsidRDefault="004A2F4D" w:rsidP="004A2F4D">
      <w:pPr>
        <w:pStyle w:val="SemEspaamento"/>
      </w:pPr>
      <w:r w:rsidRPr="004A2F4D">
        <w:t>6.15.</w:t>
      </w:r>
      <w:r w:rsidRPr="004A2F4D">
        <w:tab/>
      </w:r>
      <w:r w:rsidR="0051245A" w:rsidRPr="004A2F4D">
        <w:t>O Critério de julgamento adotado será o menor preço global</w:t>
      </w:r>
      <w:r w:rsidR="0051245A" w:rsidRPr="004A2F4D" w:rsidDel="007B63FB">
        <w:t>,</w:t>
      </w:r>
      <w:r w:rsidR="0051245A" w:rsidRPr="004A2F4D">
        <w:t xml:space="preserve"> conforme definido neste Edital e seus anexos. </w:t>
      </w:r>
    </w:p>
    <w:p w14:paraId="5740A885" w14:textId="77777777" w:rsidR="0051245A" w:rsidRPr="004A2F4D" w:rsidRDefault="0051245A" w:rsidP="004A2F4D">
      <w:pPr>
        <w:pStyle w:val="SemEspaamento"/>
      </w:pPr>
    </w:p>
    <w:p w14:paraId="668DE13D" w14:textId="77777777" w:rsidR="0051245A" w:rsidRPr="004A2F4D" w:rsidRDefault="004A2F4D" w:rsidP="004A2F4D">
      <w:pPr>
        <w:pStyle w:val="SemEspaamento"/>
      </w:pPr>
      <w:r w:rsidRPr="004A2F4D">
        <w:t>6.16.</w:t>
      </w:r>
      <w:r w:rsidRPr="004A2F4D">
        <w:tab/>
      </w:r>
      <w:r w:rsidR="0051245A" w:rsidRPr="004A2F4D">
        <w:t>Caso o licitante não apresente lances, concorrerá com o valor de sua proposta inicial.</w:t>
      </w:r>
    </w:p>
    <w:p w14:paraId="6C06C2B7" w14:textId="77777777" w:rsidR="0051245A" w:rsidRPr="004A2F4D" w:rsidRDefault="0051245A" w:rsidP="004A2F4D">
      <w:pPr>
        <w:pStyle w:val="SemEspaamento"/>
      </w:pPr>
    </w:p>
    <w:p w14:paraId="5A68D35A" w14:textId="77777777" w:rsidR="0051245A" w:rsidRPr="004A2F4D" w:rsidRDefault="004A2F4D" w:rsidP="004A2F4D">
      <w:pPr>
        <w:pStyle w:val="SemEspaamento"/>
      </w:pPr>
      <w:r w:rsidRPr="004A2F4D">
        <w:t>6.17.</w:t>
      </w:r>
      <w:r w:rsidRPr="004A2F4D">
        <w:tab/>
      </w:r>
      <w:r w:rsidR="0051245A" w:rsidRPr="004A2F4D">
        <w:t>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0280FAB1" w14:textId="77777777" w:rsidR="0051245A" w:rsidRPr="004A2F4D" w:rsidRDefault="0051245A" w:rsidP="004A2F4D">
      <w:pPr>
        <w:pStyle w:val="SemEspaamento"/>
      </w:pPr>
    </w:p>
    <w:p w14:paraId="291E075C" w14:textId="77777777" w:rsidR="0051245A" w:rsidRPr="004A2F4D" w:rsidRDefault="004A2F4D" w:rsidP="004A2F4D">
      <w:pPr>
        <w:pStyle w:val="SemEspaamento"/>
      </w:pPr>
      <w:r w:rsidRPr="004A2F4D">
        <w:t>6.18.</w:t>
      </w:r>
      <w:r w:rsidRPr="004A2F4D">
        <w:tab/>
      </w:r>
      <w:r w:rsidR="0051245A" w:rsidRPr="004A2F4D">
        <w:t>Nessas condições, as propostas de microempresas e empresas de pequeno porte que se encontrarem na faixa de até 10% (dez por cento) acima da melhor proposta ou melhor lance serão consideradas empatadas com a primeira colocada.</w:t>
      </w:r>
    </w:p>
    <w:p w14:paraId="000D0A9A" w14:textId="77777777" w:rsidR="0051245A" w:rsidRPr="004A2F4D" w:rsidRDefault="0051245A" w:rsidP="004A2F4D">
      <w:pPr>
        <w:pStyle w:val="SemEspaamento"/>
      </w:pPr>
    </w:p>
    <w:p w14:paraId="0F5C6694" w14:textId="77777777" w:rsidR="0051245A" w:rsidRPr="004A2F4D" w:rsidRDefault="004A2F4D" w:rsidP="004A2F4D">
      <w:pPr>
        <w:pStyle w:val="SemEspaamento"/>
      </w:pPr>
      <w:r w:rsidRPr="004A2F4D">
        <w:t>6.19.</w:t>
      </w:r>
      <w:r w:rsidRPr="004A2F4D">
        <w:tab/>
      </w:r>
      <w:r w:rsidR="0051245A" w:rsidRPr="004A2F4D">
        <w:t xml:space="preserve">A </w:t>
      </w:r>
      <w:proofErr w:type="gramStart"/>
      <w:r w:rsidR="0051245A" w:rsidRPr="004A2F4D">
        <w:t>melhor</w:t>
      </w:r>
      <w:proofErr w:type="gramEnd"/>
      <w:r w:rsidR="0051245A" w:rsidRPr="004A2F4D">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6D7EAD2" w14:textId="77777777" w:rsidR="0051245A" w:rsidRPr="004A2F4D" w:rsidRDefault="0051245A" w:rsidP="004A2F4D">
      <w:pPr>
        <w:pStyle w:val="SemEspaamento"/>
      </w:pPr>
    </w:p>
    <w:p w14:paraId="0458647C" w14:textId="77777777" w:rsidR="0051245A" w:rsidRPr="004A2F4D" w:rsidRDefault="004A2F4D" w:rsidP="004A2F4D">
      <w:pPr>
        <w:pStyle w:val="SemEspaamento"/>
      </w:pPr>
      <w:r w:rsidRPr="004A2F4D">
        <w:t>6.20.</w:t>
      </w:r>
      <w:r w:rsidRPr="004A2F4D">
        <w:tab/>
      </w:r>
      <w:r w:rsidR="0051245A" w:rsidRPr="004A2F4D">
        <w:t>Caso a microempresa ou a empresa de pequeno porte melhor classificada desista ou não se manifeste no prazo estabelecido, serão convocadas as demais licitantes microempresa e empresa de pequeno porte que se encontrem naquele intervalo de 10% (dez por cento), na ordem de classificação, para o exercício do mesmo direito, no prazo estabelecido no subitem anterior.</w:t>
      </w:r>
    </w:p>
    <w:p w14:paraId="4E13A36A" w14:textId="77777777" w:rsidR="0051245A" w:rsidRPr="004A2F4D" w:rsidRDefault="0051245A" w:rsidP="004A2F4D">
      <w:pPr>
        <w:pStyle w:val="SemEspaamento"/>
      </w:pPr>
    </w:p>
    <w:p w14:paraId="62710674" w14:textId="77777777" w:rsidR="0051245A" w:rsidRPr="004A2F4D" w:rsidRDefault="004A2F4D" w:rsidP="004A2F4D">
      <w:pPr>
        <w:pStyle w:val="SemEspaamento"/>
      </w:pPr>
      <w:r w:rsidRPr="004A2F4D">
        <w:t>6.21.</w:t>
      </w:r>
      <w:r w:rsidRPr="004A2F4D">
        <w:tab/>
      </w:r>
      <w:r w:rsidR="0051245A" w:rsidRPr="004A2F4D">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 nos termos do art. 45, III, da Lei Complementar 123/2006.</w:t>
      </w:r>
    </w:p>
    <w:p w14:paraId="25116E07" w14:textId="77777777" w:rsidR="004A2F4D" w:rsidRPr="004A2F4D" w:rsidRDefault="004A2F4D" w:rsidP="004A2F4D">
      <w:pPr>
        <w:pStyle w:val="SemEspaamento"/>
      </w:pPr>
    </w:p>
    <w:p w14:paraId="28B6CCE0" w14:textId="77777777" w:rsidR="0051245A" w:rsidRPr="004A2F4D" w:rsidRDefault="004A2F4D" w:rsidP="004A2F4D">
      <w:pPr>
        <w:pStyle w:val="SemEspaamento"/>
      </w:pPr>
      <w:r w:rsidRPr="004A2F4D">
        <w:t>6.22.</w:t>
      </w:r>
      <w:r w:rsidRPr="004A2F4D">
        <w:tab/>
      </w:r>
      <w:r w:rsidR="0051245A" w:rsidRPr="004A2F4D">
        <w:t>Havendo eventual empate entre propostas ou lances</w:t>
      </w:r>
      <w:r w:rsidR="0051245A" w:rsidRPr="004A2F4D" w:rsidDel="00D51533">
        <w:t>,</w:t>
      </w:r>
      <w:r w:rsidR="0051245A" w:rsidRPr="004A2F4D">
        <w:t xml:space="preserve"> o critério de desempate será aquele previsto no art. 60 da Lei 14.133/2021.</w:t>
      </w:r>
    </w:p>
    <w:p w14:paraId="07DE680C" w14:textId="77777777" w:rsidR="0051245A" w:rsidRPr="004A2F4D" w:rsidRDefault="0051245A" w:rsidP="004A2F4D">
      <w:pPr>
        <w:pStyle w:val="SemEspaamento"/>
      </w:pPr>
    </w:p>
    <w:p w14:paraId="7A4A5073" w14:textId="77777777" w:rsidR="0051245A" w:rsidRPr="00662535" w:rsidRDefault="0051245A" w:rsidP="00662535">
      <w:pPr>
        <w:pStyle w:val="SemEspaamento"/>
        <w:rPr>
          <w:b/>
        </w:rPr>
      </w:pPr>
      <w:r w:rsidRPr="00662535">
        <w:rPr>
          <w:b/>
        </w:rPr>
        <w:t>7</w:t>
      </w:r>
      <w:r w:rsidR="00662535" w:rsidRPr="00662535">
        <w:rPr>
          <w:b/>
        </w:rPr>
        <w:t>.</w:t>
      </w:r>
      <w:r w:rsidR="00662535" w:rsidRPr="00662535">
        <w:rPr>
          <w:b/>
        </w:rPr>
        <w:tab/>
      </w:r>
      <w:r w:rsidRPr="00662535">
        <w:rPr>
          <w:b/>
        </w:rPr>
        <w:t>DA NEGOCIAÇÃO</w:t>
      </w:r>
    </w:p>
    <w:p w14:paraId="0FFD3F8B" w14:textId="77777777" w:rsidR="0051245A" w:rsidRPr="00662535" w:rsidRDefault="0051245A" w:rsidP="00662535">
      <w:pPr>
        <w:pStyle w:val="SemEspaamento"/>
      </w:pPr>
    </w:p>
    <w:p w14:paraId="017B8367" w14:textId="77777777" w:rsidR="0051245A" w:rsidRPr="00662535" w:rsidRDefault="0051245A" w:rsidP="00662535">
      <w:pPr>
        <w:pStyle w:val="SemEspaamento"/>
      </w:pPr>
      <w:r w:rsidRPr="00662535">
        <w:t>7.1</w:t>
      </w:r>
      <w:r w:rsidR="00662535">
        <w:t>.</w:t>
      </w:r>
      <w:r w:rsidR="00662535">
        <w:tab/>
      </w:r>
      <w:r w:rsidRPr="00662535">
        <w:t xml:space="preserve">Encerrada a etapa de envio de lances da sessão pública, o agente de contratação deverá encaminhar, pelo sistema eletrônico, contraproposta ao licitante que tenha apresentado o melhor </w:t>
      </w:r>
      <w:r w:rsidRPr="00662535">
        <w:lastRenderedPageBreak/>
        <w:t>preço, para que seja obtida melhor proposta, vedada a negociação em condições diferentes das previstas neste Edital.</w:t>
      </w:r>
    </w:p>
    <w:p w14:paraId="7A6CB9F7" w14:textId="77777777" w:rsidR="0051245A" w:rsidRPr="00662535" w:rsidRDefault="00662535" w:rsidP="00662535">
      <w:pPr>
        <w:pStyle w:val="SemEspaamento"/>
      </w:pPr>
      <w:r>
        <w:t>a.</w:t>
      </w:r>
      <w:r>
        <w:tab/>
      </w:r>
      <w:r w:rsidR="0051245A" w:rsidRPr="00662535">
        <w:t>A negociação será realizada por meio do sistema, podendo ser acompanhada pelos demais licitantes</w:t>
      </w:r>
      <w:r>
        <w:t>;</w:t>
      </w:r>
    </w:p>
    <w:p w14:paraId="382737BC" w14:textId="77777777" w:rsidR="0051245A" w:rsidRPr="00662535" w:rsidRDefault="00662535" w:rsidP="00662535">
      <w:pPr>
        <w:pStyle w:val="SemEspaamento"/>
      </w:pPr>
      <w:r>
        <w:t>b.</w:t>
      </w:r>
      <w:r>
        <w:tab/>
      </w:r>
      <w:r w:rsidR="0051245A" w:rsidRPr="00662535">
        <w:t xml:space="preserve">O agente de contratação solicitará ao licitante </w:t>
      </w:r>
      <w:proofErr w:type="gramStart"/>
      <w:r w:rsidR="0051245A" w:rsidRPr="00662535">
        <w:t>melhor</w:t>
      </w:r>
      <w:proofErr w:type="gramEnd"/>
      <w:r w:rsidR="0051245A" w:rsidRPr="00662535">
        <w:t xml:space="preserve"> classificado que, no prazo de 02 (duas) horas, envie a proposta adequada ao último lance ofertado após a negociação realizada, acompanhada dos documentos complementares, constantes do item 5 deste Edital.</w:t>
      </w:r>
    </w:p>
    <w:p w14:paraId="5392082E" w14:textId="77777777" w:rsidR="0051245A" w:rsidRPr="00662535" w:rsidRDefault="0051245A" w:rsidP="00662535">
      <w:pPr>
        <w:pStyle w:val="SemEspaamento"/>
      </w:pPr>
    </w:p>
    <w:p w14:paraId="2450A13B" w14:textId="77777777" w:rsidR="0051245A" w:rsidRPr="00662535" w:rsidRDefault="0051245A" w:rsidP="00662535">
      <w:pPr>
        <w:pStyle w:val="SemEspaamento"/>
      </w:pPr>
      <w:r w:rsidRPr="00662535">
        <w:t>7.2.</w:t>
      </w:r>
      <w:r w:rsidR="002C6693">
        <w:tab/>
      </w:r>
      <w:r w:rsidRPr="00662535">
        <w:t>Após a negociação do preço, o Agente de Contratação iniciará a fase de aceitação e julgamento da proposta.</w:t>
      </w:r>
    </w:p>
    <w:p w14:paraId="44462A14" w14:textId="77777777" w:rsidR="0051245A" w:rsidRPr="002C6693" w:rsidRDefault="0051245A" w:rsidP="002C6693">
      <w:pPr>
        <w:pStyle w:val="SemEspaamento"/>
      </w:pPr>
    </w:p>
    <w:p w14:paraId="52C90C58" w14:textId="77777777" w:rsidR="0051245A" w:rsidRPr="00632456" w:rsidRDefault="0051245A" w:rsidP="002C6693">
      <w:pPr>
        <w:pStyle w:val="SemEspaamento"/>
        <w:rPr>
          <w:b/>
        </w:rPr>
      </w:pPr>
      <w:bookmarkStart w:id="8" w:name="_Toc104906822"/>
      <w:r w:rsidRPr="00632456">
        <w:rPr>
          <w:b/>
        </w:rPr>
        <w:t>8.</w:t>
      </w:r>
      <w:r w:rsidR="002C6693" w:rsidRPr="00632456">
        <w:rPr>
          <w:b/>
        </w:rPr>
        <w:tab/>
        <w:t>J</w:t>
      </w:r>
      <w:r w:rsidRPr="00632456">
        <w:rPr>
          <w:b/>
        </w:rPr>
        <w:t>ULGAMENTO DAS PROPOSTAS DE PREÇO</w:t>
      </w:r>
      <w:bookmarkEnd w:id="8"/>
    </w:p>
    <w:p w14:paraId="05EB65F6" w14:textId="77777777" w:rsidR="0051245A" w:rsidRPr="002C6693" w:rsidRDefault="0051245A" w:rsidP="002C6693">
      <w:pPr>
        <w:pStyle w:val="SemEspaamento"/>
      </w:pPr>
    </w:p>
    <w:p w14:paraId="32B3479D" w14:textId="77777777" w:rsidR="0051245A" w:rsidRPr="002C6693" w:rsidRDefault="0051245A" w:rsidP="002C6693">
      <w:pPr>
        <w:pStyle w:val="SemEspaamento"/>
      </w:pPr>
      <w:r w:rsidRPr="002C6693">
        <w:t>8.1.</w:t>
      </w:r>
      <w:r w:rsidR="002C6693">
        <w:tab/>
      </w:r>
      <w:r w:rsidRPr="002C6693">
        <w:t>Encerrada a fase de lances, será verificada a conformidade da proposta classificada em primeiro lugar quanto à adequação do objeto e à compatibilidade do preço em relação ao estipulado para a contratação.</w:t>
      </w:r>
    </w:p>
    <w:p w14:paraId="22CF232F" w14:textId="77777777" w:rsidR="0051245A" w:rsidRPr="002C6693" w:rsidRDefault="0051245A" w:rsidP="002C6693">
      <w:pPr>
        <w:pStyle w:val="SemEspaamento"/>
      </w:pPr>
    </w:p>
    <w:p w14:paraId="7F85910C" w14:textId="77777777" w:rsidR="0051245A" w:rsidRPr="002C6693" w:rsidRDefault="0051245A" w:rsidP="002C6693">
      <w:pPr>
        <w:pStyle w:val="SemEspaamento"/>
      </w:pPr>
      <w:r w:rsidRPr="002C6693">
        <w:t>8.2.</w:t>
      </w:r>
      <w:r w:rsidR="002C6693">
        <w:tab/>
      </w:r>
      <w:r w:rsidRPr="002C6693">
        <w:t>No caso de o preço da proposta vencedora estar acima do estimado pela Administração, poderá haver a negociação de condições mais vantajosas.</w:t>
      </w:r>
    </w:p>
    <w:p w14:paraId="421A646F" w14:textId="77777777" w:rsidR="0051245A" w:rsidRPr="002C6693" w:rsidRDefault="0051245A" w:rsidP="002C6693">
      <w:pPr>
        <w:pStyle w:val="SemEspaamento"/>
      </w:pPr>
      <w:r w:rsidRPr="002C6693">
        <w:t>8.2.1.</w:t>
      </w:r>
      <w:r w:rsidR="002C6693">
        <w:tab/>
      </w:r>
      <w:r w:rsidRPr="002C6693">
        <w:t xml:space="preserve">Neste caso, será encaminhada contraproposta ao fornecedor que tenha apresentado o melhor preço, para que seja obtida </w:t>
      </w:r>
      <w:proofErr w:type="gramStart"/>
      <w:r w:rsidRPr="002C6693">
        <w:t>melhor</w:t>
      </w:r>
      <w:proofErr w:type="gramEnd"/>
      <w:r w:rsidRPr="002C6693">
        <w:t xml:space="preserve"> proposta com preço compatível ao estimado pela Administração.</w:t>
      </w:r>
    </w:p>
    <w:p w14:paraId="098BBF88" w14:textId="77777777" w:rsidR="0051245A" w:rsidRPr="002C6693" w:rsidRDefault="0051245A" w:rsidP="002C6693">
      <w:pPr>
        <w:pStyle w:val="SemEspaamento"/>
      </w:pPr>
      <w:r w:rsidRPr="002C6693">
        <w:t>8.2.2.</w:t>
      </w:r>
      <w:r w:rsidR="002C6693">
        <w:tab/>
      </w:r>
      <w:r w:rsidRPr="002C6693">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513F89A4" w14:textId="77777777" w:rsidR="0051245A" w:rsidRDefault="0051245A" w:rsidP="002C6693">
      <w:pPr>
        <w:pStyle w:val="SemEspaamento"/>
      </w:pPr>
      <w:r w:rsidRPr="002C6693">
        <w:t>8.2.3.</w:t>
      </w:r>
      <w:r w:rsidR="002C6693">
        <w:tab/>
      </w:r>
      <w:r w:rsidRPr="002C6693">
        <w:t>Em qualquer caso, concluída a negociação, o resultado será registrado na ata do procedimento da concorrência.</w:t>
      </w:r>
    </w:p>
    <w:p w14:paraId="0D902C20" w14:textId="77777777" w:rsidR="002C6693" w:rsidRPr="002C6693" w:rsidRDefault="002C6693" w:rsidP="002C6693">
      <w:pPr>
        <w:pStyle w:val="SemEspaamento"/>
      </w:pPr>
    </w:p>
    <w:p w14:paraId="6EF98F67" w14:textId="77777777" w:rsidR="0051245A" w:rsidRPr="002C6693" w:rsidRDefault="0051245A" w:rsidP="002C6693">
      <w:pPr>
        <w:pStyle w:val="SemEspaamento"/>
      </w:pPr>
      <w:r w:rsidRPr="002C6693">
        <w:t>8.3.</w:t>
      </w:r>
      <w:r w:rsidR="002C6693">
        <w:tab/>
      </w:r>
      <w:r w:rsidRPr="002C6693">
        <w:t>Estando o preço compatível, será solicitado o envio da proposta e, se necessário, de documentos complementares, adequada ao último lance.</w:t>
      </w:r>
    </w:p>
    <w:p w14:paraId="76FF6311" w14:textId="77777777" w:rsidR="0051245A" w:rsidRPr="002C6693" w:rsidRDefault="0051245A" w:rsidP="002C6693">
      <w:pPr>
        <w:pStyle w:val="SemEspaamento"/>
      </w:pPr>
      <w:r w:rsidRPr="002C6693">
        <w:t>8.3.1.</w:t>
      </w:r>
      <w:r w:rsidR="002C6693">
        <w:tab/>
      </w:r>
      <w:r w:rsidRPr="002C6693">
        <w:t>Além da documentação supracitada, o fornecedor com a melhor proposta deverá reelaborar e apresentar à Administração, por meio eletrônico, as planilhas com indicação dos quantitativos e dos custos unitários, bem como com detalhamento das Bonificações e Despesas Indiretas (BDI) e dos Encargos Sociais (ES), com os respectivos valores adequados ao valor final da proposta vencedora, utilizando como base a planilha orçamentária constante do Anexo I, que deve ser inserida no sistema no prazo de 2 horas, contado da solicitação.</w:t>
      </w:r>
    </w:p>
    <w:p w14:paraId="3E887EBC" w14:textId="77777777" w:rsidR="0051245A" w:rsidRPr="002C6693" w:rsidRDefault="0051245A" w:rsidP="002C6693">
      <w:pPr>
        <w:pStyle w:val="SemEspaamento"/>
      </w:pPr>
    </w:p>
    <w:p w14:paraId="1572BA02" w14:textId="77777777" w:rsidR="0051245A" w:rsidRPr="002C6693" w:rsidRDefault="0051245A" w:rsidP="002C6693">
      <w:pPr>
        <w:pStyle w:val="SemEspaamento"/>
      </w:pPr>
      <w:r w:rsidRPr="002C6693">
        <w:t>8.4.</w:t>
      </w:r>
      <w:r w:rsidR="002C6693">
        <w:tab/>
      </w:r>
      <w:r w:rsidRPr="002C6693">
        <w:t>O prazo de validade da proposta não será inferior a 60 (sessenta) dias, a contar da data de sua apresentação.</w:t>
      </w:r>
    </w:p>
    <w:p w14:paraId="6D568BAE" w14:textId="77777777" w:rsidR="0051245A" w:rsidRPr="002C6693" w:rsidRDefault="0051245A" w:rsidP="002C6693">
      <w:pPr>
        <w:pStyle w:val="SemEspaamento"/>
      </w:pPr>
    </w:p>
    <w:p w14:paraId="2C3991D1" w14:textId="77777777" w:rsidR="0051245A" w:rsidRPr="002C6693" w:rsidRDefault="0051245A" w:rsidP="002C6693">
      <w:pPr>
        <w:pStyle w:val="SemEspaamento"/>
      </w:pPr>
      <w:r w:rsidRPr="002C6693">
        <w:t>8.5.</w:t>
      </w:r>
      <w:r w:rsidR="002C6693">
        <w:tab/>
      </w:r>
      <w:r w:rsidRPr="002C6693">
        <w:t>Será desclassificada a proposta vencedora que:</w:t>
      </w:r>
    </w:p>
    <w:p w14:paraId="379BBF4A" w14:textId="77777777" w:rsidR="0051245A" w:rsidRPr="002C6693" w:rsidRDefault="0051245A" w:rsidP="002C6693">
      <w:pPr>
        <w:pStyle w:val="SemEspaamento"/>
      </w:pPr>
      <w:r w:rsidRPr="002C6693">
        <w:t>8.5.1.</w:t>
      </w:r>
      <w:r w:rsidR="002C6693">
        <w:tab/>
      </w:r>
      <w:r w:rsidRPr="002C6693">
        <w:t>Contiver vícios insanáveis;</w:t>
      </w:r>
    </w:p>
    <w:p w14:paraId="6D0654D8" w14:textId="77777777" w:rsidR="0051245A" w:rsidRPr="002C6693" w:rsidRDefault="0051245A" w:rsidP="002C6693">
      <w:pPr>
        <w:pStyle w:val="SemEspaamento"/>
      </w:pPr>
      <w:r w:rsidRPr="002C6693">
        <w:t>8.5.2.</w:t>
      </w:r>
      <w:r w:rsidR="002C6693">
        <w:tab/>
      </w:r>
      <w:r w:rsidRPr="002C6693">
        <w:t>Não obedecer às especificações técnicas pormenorizadas neste Edital ou em seus anexos;</w:t>
      </w:r>
    </w:p>
    <w:p w14:paraId="26F1CFF1" w14:textId="77777777" w:rsidR="0051245A" w:rsidRPr="002C6693" w:rsidRDefault="0051245A" w:rsidP="002C6693">
      <w:pPr>
        <w:pStyle w:val="SemEspaamento"/>
      </w:pPr>
      <w:r w:rsidRPr="002C6693">
        <w:t>8.5.3.</w:t>
      </w:r>
      <w:r w:rsidR="002C6693">
        <w:tab/>
      </w:r>
      <w:r w:rsidRPr="002C6693">
        <w:t>Apresentar preços inexequíveis ou permanecerem acima do preço máximo definido para a contratação;</w:t>
      </w:r>
    </w:p>
    <w:p w14:paraId="25C31291" w14:textId="77777777" w:rsidR="0051245A" w:rsidRPr="002C6693" w:rsidRDefault="0051245A" w:rsidP="002C6693">
      <w:pPr>
        <w:pStyle w:val="SemEspaamento"/>
      </w:pPr>
      <w:r w:rsidRPr="002C6693">
        <w:t>8.5.4.</w:t>
      </w:r>
      <w:r w:rsidR="002C6693">
        <w:tab/>
      </w:r>
      <w:r w:rsidRPr="002C6693">
        <w:t>Não tiverem sua exequibilidade demonstrada, quando exigido pela Administração;</w:t>
      </w:r>
    </w:p>
    <w:p w14:paraId="47ABF920" w14:textId="77777777" w:rsidR="0051245A" w:rsidRPr="002C6693" w:rsidRDefault="0051245A" w:rsidP="002C6693">
      <w:pPr>
        <w:pStyle w:val="SemEspaamento"/>
      </w:pPr>
      <w:r w:rsidRPr="002C6693">
        <w:t>8.5.5.</w:t>
      </w:r>
      <w:r w:rsidR="002C6693">
        <w:tab/>
      </w:r>
      <w:r w:rsidRPr="002C6693">
        <w:t>Apresentar desconformidade com quaisquer outras exigências deste Edital ou seus anexos, desde que insanável.</w:t>
      </w:r>
    </w:p>
    <w:p w14:paraId="2B812029" w14:textId="77777777" w:rsidR="0051245A" w:rsidRPr="002C6693" w:rsidRDefault="0051245A" w:rsidP="002C6693">
      <w:pPr>
        <w:pStyle w:val="SemEspaamento"/>
      </w:pPr>
    </w:p>
    <w:p w14:paraId="13BB8F14" w14:textId="77777777" w:rsidR="0051245A" w:rsidRPr="002C6693" w:rsidRDefault="0051245A" w:rsidP="002C6693">
      <w:pPr>
        <w:pStyle w:val="SemEspaamento"/>
      </w:pPr>
      <w:r w:rsidRPr="002C6693">
        <w:t>8.6</w:t>
      </w:r>
      <w:r w:rsidR="002C6693">
        <w:t>.</w:t>
      </w:r>
      <w:r w:rsidR="002C6693">
        <w:tab/>
      </w:r>
      <w:r w:rsidRPr="002C6693">
        <w:t>Quando o fornecedor não conseguir comprovar que possui ou possuirá recursos suficientes para executar a contento o objeto, será considerada inexequível a proposta de preços ou menor lance que:</w:t>
      </w:r>
    </w:p>
    <w:p w14:paraId="1D6C9F00" w14:textId="77777777" w:rsidR="0051245A" w:rsidRPr="002C6693" w:rsidRDefault="0051245A" w:rsidP="002C6693">
      <w:pPr>
        <w:pStyle w:val="SemEspaamento"/>
      </w:pPr>
      <w:r w:rsidRPr="002C6693">
        <w:t>8.6.1.</w:t>
      </w:r>
      <w:r w:rsidR="002C6693">
        <w:tab/>
      </w:r>
      <w:r w:rsidRPr="002C6693">
        <w:t>For insuficiente para a cobertura dos custos da contratação, apresente preços global ou unitários simbólicos, irrisórios ou de valor zero, incompatíveis com os preços dos insumos e salários de mercado, acrescidos dos respectivos encargos, ainda que o ato convocatório do Edital não tenha estabelecido limites mínimos, exceto quando se referirem a materiais e instalações de propriedade do próprio fornecedor, para os quais ele renuncie a parcela ou à totalidade da remuneração.</w:t>
      </w:r>
    </w:p>
    <w:p w14:paraId="6B1C8755" w14:textId="77777777" w:rsidR="0051245A" w:rsidRPr="002C6693" w:rsidRDefault="0051245A" w:rsidP="002C6693">
      <w:pPr>
        <w:pStyle w:val="SemEspaamento"/>
      </w:pPr>
      <w:r w:rsidRPr="002C6693">
        <w:t>8.6.2.</w:t>
      </w:r>
      <w:r w:rsidR="002C6693">
        <w:tab/>
      </w:r>
      <w:r w:rsidRPr="002C6693">
        <w:t>Apresentar um ou mais valores da planilha de custo que sejam inferiores àqueles fixados em instrumentos de caráter normativo obrigatório, tais como leis, medidas provisórias e convenções coletivas de trabalho vigentes.</w:t>
      </w:r>
    </w:p>
    <w:p w14:paraId="4080BAE5" w14:textId="77777777" w:rsidR="0051245A" w:rsidRPr="002C6693" w:rsidRDefault="0051245A" w:rsidP="002C6693">
      <w:pPr>
        <w:pStyle w:val="SemEspaamento"/>
      </w:pPr>
    </w:p>
    <w:p w14:paraId="258EB624" w14:textId="77777777" w:rsidR="0051245A" w:rsidRPr="002C6693" w:rsidRDefault="0051245A" w:rsidP="002C6693">
      <w:pPr>
        <w:pStyle w:val="SemEspaamento"/>
      </w:pPr>
      <w:r w:rsidRPr="002C6693">
        <w:t>8.7.</w:t>
      </w:r>
      <w:r w:rsidR="002C6693">
        <w:tab/>
      </w:r>
      <w:r w:rsidRPr="002C6693">
        <w:t xml:space="preserve">Em contratação de obras ou serviços de engenharia, além das disposições acima, a análise de exequibilidade e </w:t>
      </w:r>
      <w:r w:rsidR="002C6693" w:rsidRPr="002C6693">
        <w:t>sobre</w:t>
      </w:r>
      <w:r w:rsidR="002C6693">
        <w:t>-</w:t>
      </w:r>
      <w:r w:rsidR="002C6693" w:rsidRPr="002C6693">
        <w:t>preço</w:t>
      </w:r>
      <w:r w:rsidRPr="002C6693">
        <w:t xml:space="preserve"> considerará o seguinte:</w:t>
      </w:r>
    </w:p>
    <w:p w14:paraId="6EEE3979" w14:textId="77777777" w:rsidR="0051245A" w:rsidRPr="002C6693" w:rsidRDefault="0051245A" w:rsidP="002C6693">
      <w:pPr>
        <w:pStyle w:val="SemEspaamento"/>
      </w:pPr>
      <w:r w:rsidRPr="002C6693">
        <w:t>8.7.1.</w:t>
      </w:r>
      <w:r w:rsidR="002C6693">
        <w:tab/>
      </w:r>
      <w:r w:rsidRPr="002C6693">
        <w:t xml:space="preserve">Para efeito de avaliação da exequibilidade e de </w:t>
      </w:r>
      <w:r w:rsidR="002C6693" w:rsidRPr="002C6693">
        <w:t>sobre-preço</w:t>
      </w:r>
      <w:r w:rsidRPr="002C6693">
        <w:t>, serão considerados o preço global, os quantitativos e os preços unitários tidos como relevantes, observado o critério de aceitabilidade de preços unitário e global a ser fixado neste Edital, conforme as especificidades do mercado correspondente;</w:t>
      </w:r>
    </w:p>
    <w:p w14:paraId="441FD237" w14:textId="77777777" w:rsidR="0051245A" w:rsidRPr="002C6693" w:rsidRDefault="0051245A" w:rsidP="002C6693">
      <w:pPr>
        <w:pStyle w:val="SemEspaamento"/>
      </w:pPr>
      <w:r w:rsidRPr="002C6693">
        <w:t>8.7.2.</w:t>
      </w:r>
      <w:r w:rsidR="002C6693">
        <w:tab/>
      </w:r>
      <w:r w:rsidRPr="002C6693">
        <w:t>Serão consideradas inexequíveis as propostas cujos valores forem inferiores a 75% (setenta e cinco por cento) do valor orçado pela Administração</w:t>
      </w:r>
      <w:r w:rsidR="002C6693">
        <w:t>;</w:t>
      </w:r>
    </w:p>
    <w:p w14:paraId="13D05A2E" w14:textId="77777777" w:rsidR="0051245A" w:rsidRPr="002C6693" w:rsidRDefault="0051245A" w:rsidP="002C6693">
      <w:pPr>
        <w:pStyle w:val="SemEspaamento"/>
      </w:pPr>
      <w:r w:rsidRPr="002C6693">
        <w:t>8.7.3.</w:t>
      </w:r>
      <w:r w:rsidR="002C6693">
        <w:tab/>
        <w:t>S</w:t>
      </w:r>
      <w:r w:rsidRPr="002C6693">
        <w:t>erá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2C6693">
        <w:t>.</w:t>
      </w:r>
    </w:p>
    <w:p w14:paraId="3B205427" w14:textId="77777777" w:rsidR="0051245A" w:rsidRPr="002C6693" w:rsidRDefault="0051245A" w:rsidP="002C6693">
      <w:pPr>
        <w:pStyle w:val="SemEspaamento"/>
      </w:pPr>
    </w:p>
    <w:p w14:paraId="624933E8" w14:textId="77777777" w:rsidR="0051245A" w:rsidRPr="002C6693" w:rsidRDefault="0051245A" w:rsidP="002C6693">
      <w:pPr>
        <w:pStyle w:val="SemEspaamento"/>
      </w:pPr>
      <w:r w:rsidRPr="002C6693">
        <w:t>8.8.</w:t>
      </w:r>
      <w:r w:rsidR="002C6693">
        <w:tab/>
      </w:r>
      <w:r w:rsidRPr="002C6693">
        <w:t>Se houver indícios de inexequibilidade da proposta de preço, ou em caso da necessidade de esclarecimentos complementares, poderão ser efetuadas diligências, para que a empresa comprove a exequibilidade da proposta.</w:t>
      </w:r>
    </w:p>
    <w:p w14:paraId="2D594005" w14:textId="77777777" w:rsidR="0051245A" w:rsidRPr="002C6693" w:rsidRDefault="0051245A" w:rsidP="002C6693">
      <w:pPr>
        <w:pStyle w:val="SemEspaamento"/>
      </w:pPr>
    </w:p>
    <w:p w14:paraId="53F9D981" w14:textId="77777777" w:rsidR="0051245A" w:rsidRPr="002C6693" w:rsidRDefault="0051245A" w:rsidP="002C6693">
      <w:pPr>
        <w:pStyle w:val="SemEspaamento"/>
      </w:pPr>
      <w:r w:rsidRPr="002C6693">
        <w:t>8.9.</w:t>
      </w:r>
      <w:r w:rsidR="002C6693">
        <w:tab/>
      </w:r>
      <w:r w:rsidRPr="002C6693">
        <w:t>Erros no preenchimento da planilha não constituem motivo para a desclassificação da proposta. A planilha poderá ser ajustada pelo fornecedor, no prazo indicado pelo sistema, desde que não haja majoração do preço.</w:t>
      </w:r>
    </w:p>
    <w:p w14:paraId="331A13F6" w14:textId="77777777" w:rsidR="0051245A" w:rsidRPr="002C6693" w:rsidRDefault="0051245A" w:rsidP="002C6693">
      <w:pPr>
        <w:pStyle w:val="SemEspaamento"/>
      </w:pPr>
      <w:r w:rsidRPr="002C6693">
        <w:t>8.9.1.</w:t>
      </w:r>
      <w:r w:rsidR="002C6693">
        <w:tab/>
      </w:r>
      <w:r w:rsidRPr="002C6693">
        <w:t>O ajuste de que trata este dispositivo se limita a sanar erros ou falhas que não alterem a substância das propostas</w:t>
      </w:r>
      <w:r w:rsidR="002C6693">
        <w:t>.</w:t>
      </w:r>
    </w:p>
    <w:p w14:paraId="0A7CA601" w14:textId="77777777" w:rsidR="0051245A" w:rsidRPr="002C6693" w:rsidRDefault="0051245A" w:rsidP="002C6693">
      <w:pPr>
        <w:pStyle w:val="SemEspaamento"/>
      </w:pPr>
    </w:p>
    <w:p w14:paraId="6AF91B79" w14:textId="77777777" w:rsidR="0051245A" w:rsidRPr="002C6693" w:rsidRDefault="0051245A" w:rsidP="002C6693">
      <w:pPr>
        <w:pStyle w:val="SemEspaamento"/>
      </w:pPr>
      <w:r w:rsidRPr="002C6693">
        <w:t>8.10.</w:t>
      </w:r>
      <w:r w:rsidR="002C6693">
        <w:tab/>
      </w:r>
      <w:r w:rsidRPr="002C6693">
        <w:t>Considera-se erro no preenchimento da planilha passível de correção a indicação de recolhimento de impostos e contribuições na forma do Simples Nacional, quando não cabível esse regime.</w:t>
      </w:r>
    </w:p>
    <w:p w14:paraId="719FEA1D" w14:textId="77777777" w:rsidR="0051245A" w:rsidRPr="002C6693" w:rsidRDefault="0051245A" w:rsidP="002C6693">
      <w:pPr>
        <w:pStyle w:val="SemEspaamento"/>
      </w:pPr>
    </w:p>
    <w:p w14:paraId="1EE54FCD" w14:textId="77777777" w:rsidR="0051245A" w:rsidRPr="002C6693" w:rsidRDefault="0051245A" w:rsidP="002C6693">
      <w:pPr>
        <w:pStyle w:val="SemEspaamento"/>
      </w:pPr>
      <w:r w:rsidRPr="002C6693">
        <w:t>8.11</w:t>
      </w:r>
      <w:r w:rsidR="002C6693">
        <w:t>.</w:t>
      </w:r>
      <w:r w:rsidR="002C6693">
        <w:tab/>
      </w:r>
      <w:r w:rsidRPr="002C6693">
        <w:t>Para fins de análise da proposta quanto ao cumprimento das especificações do objeto, poderá ser colhida a manifestação escrita do setor requisitante do serviço ou da área especializada no objeto.</w:t>
      </w:r>
    </w:p>
    <w:p w14:paraId="5E332949" w14:textId="77777777" w:rsidR="0051245A" w:rsidRPr="002C6693" w:rsidRDefault="0051245A" w:rsidP="002C6693">
      <w:pPr>
        <w:pStyle w:val="SemEspaamento"/>
      </w:pPr>
    </w:p>
    <w:p w14:paraId="6BC3D01A" w14:textId="77777777" w:rsidR="0051245A" w:rsidRPr="002C6693" w:rsidRDefault="0051245A" w:rsidP="002C6693">
      <w:pPr>
        <w:pStyle w:val="SemEspaamento"/>
      </w:pPr>
      <w:r w:rsidRPr="002C6693">
        <w:t>8.12.</w:t>
      </w:r>
      <w:r w:rsidR="002C6693">
        <w:tab/>
      </w:r>
      <w:r w:rsidRPr="002C6693">
        <w:t>Se a proposta ou lance vencedor for desclassificado, será examinada a proposta ou lance subsequente, e, assim sucessivamente, na ordem de classificação.</w:t>
      </w:r>
    </w:p>
    <w:p w14:paraId="52135594" w14:textId="77777777" w:rsidR="0051245A" w:rsidRPr="002C6693" w:rsidRDefault="0051245A" w:rsidP="002C6693">
      <w:pPr>
        <w:pStyle w:val="SemEspaamento"/>
      </w:pPr>
    </w:p>
    <w:p w14:paraId="4AC6EA67" w14:textId="77777777" w:rsidR="0051245A" w:rsidRPr="002C6693" w:rsidRDefault="0051245A" w:rsidP="002C6693">
      <w:pPr>
        <w:pStyle w:val="SemEspaamento"/>
      </w:pPr>
      <w:r w:rsidRPr="002C6693">
        <w:t>8.13.</w:t>
      </w:r>
      <w:r w:rsidR="002C6693">
        <w:tab/>
      </w:r>
      <w:r w:rsidRPr="002C6693">
        <w:t>Havendo necessidade, a sessão será suspensa, informando-se no “chat” a nova data e horário para a sua continuidade.</w:t>
      </w:r>
    </w:p>
    <w:p w14:paraId="4C1B50E0" w14:textId="77777777" w:rsidR="0051245A" w:rsidRPr="002C6693" w:rsidRDefault="0051245A" w:rsidP="002C6693">
      <w:pPr>
        <w:pStyle w:val="SemEspaamento"/>
      </w:pPr>
    </w:p>
    <w:p w14:paraId="4EFA8AF3" w14:textId="77777777" w:rsidR="0051245A" w:rsidRPr="002C6693" w:rsidRDefault="0051245A" w:rsidP="002C6693">
      <w:pPr>
        <w:pStyle w:val="SemEspaamento"/>
      </w:pPr>
      <w:r w:rsidRPr="002C6693">
        <w:lastRenderedPageBreak/>
        <w:t>8.14.</w:t>
      </w:r>
      <w:r w:rsidR="002C6693">
        <w:tab/>
      </w:r>
      <w:r w:rsidRPr="002C6693">
        <w:t>Encerrada a análise quanto à aceitação da proposta, se iniciará a fase de habilitação, abrindo-se o prazo de 2 (duas) horas, contados da solicitação do agente de contratação, para juntada dos documentos de habilitação apenas pelo proponente vencedor, observado o disposto neste Edital.</w:t>
      </w:r>
    </w:p>
    <w:p w14:paraId="7CB1637E" w14:textId="77777777" w:rsidR="0051245A" w:rsidRPr="002C6693" w:rsidRDefault="0051245A" w:rsidP="002C6693">
      <w:pPr>
        <w:pStyle w:val="SemEspaamento"/>
      </w:pPr>
    </w:p>
    <w:p w14:paraId="3C42C319" w14:textId="77777777" w:rsidR="0051245A" w:rsidRPr="002C6693" w:rsidRDefault="002C6693" w:rsidP="002C6693">
      <w:pPr>
        <w:pStyle w:val="SemEspaamento"/>
        <w:rPr>
          <w:b/>
        </w:rPr>
      </w:pPr>
      <w:bookmarkStart w:id="9" w:name="_Toc104906823"/>
      <w:r w:rsidRPr="002C6693">
        <w:rPr>
          <w:b/>
        </w:rPr>
        <w:t>9.</w:t>
      </w:r>
      <w:r w:rsidRPr="002C6693">
        <w:rPr>
          <w:b/>
        </w:rPr>
        <w:tab/>
      </w:r>
      <w:r w:rsidR="0051245A" w:rsidRPr="002C6693">
        <w:rPr>
          <w:b/>
        </w:rPr>
        <w:t>HABILITAÇÃO</w:t>
      </w:r>
      <w:bookmarkEnd w:id="9"/>
    </w:p>
    <w:p w14:paraId="68436654" w14:textId="77777777" w:rsidR="0051245A" w:rsidRPr="002C6693" w:rsidRDefault="0051245A" w:rsidP="002C6693">
      <w:pPr>
        <w:pStyle w:val="SemEspaamento"/>
      </w:pPr>
    </w:p>
    <w:p w14:paraId="7CB992F5" w14:textId="77777777" w:rsidR="0051245A" w:rsidRPr="002C6693" w:rsidRDefault="002C6693" w:rsidP="002C6693">
      <w:pPr>
        <w:pStyle w:val="SemEspaamento"/>
      </w:pPr>
      <w:r>
        <w:t>9.1</w:t>
      </w:r>
      <w:r w:rsidR="008170EB">
        <w:t>.</w:t>
      </w:r>
      <w:r>
        <w:tab/>
      </w:r>
      <w:r w:rsidR="0051245A" w:rsidRPr="002C6693">
        <w:t>Os documentos a serem exigidos para fins de habilitação são os seguintes:</w:t>
      </w:r>
    </w:p>
    <w:p w14:paraId="7647B72A" w14:textId="77777777" w:rsidR="0051245A" w:rsidRPr="00E37ACB" w:rsidRDefault="002C6693" w:rsidP="002C6693">
      <w:pPr>
        <w:pStyle w:val="SemEspaamento"/>
        <w:rPr>
          <w:b/>
        </w:rPr>
      </w:pPr>
      <w:r w:rsidRPr="00E37ACB">
        <w:rPr>
          <w:b/>
        </w:rPr>
        <w:t>9.1.1.</w:t>
      </w:r>
      <w:r w:rsidRPr="00E37ACB">
        <w:rPr>
          <w:b/>
        </w:rPr>
        <w:tab/>
      </w:r>
      <w:r w:rsidR="0051245A" w:rsidRPr="00E37ACB">
        <w:rPr>
          <w:b/>
        </w:rPr>
        <w:t>Habilitação jurídica:</w:t>
      </w:r>
    </w:p>
    <w:p w14:paraId="384AB155" w14:textId="77777777" w:rsidR="0051245A" w:rsidRPr="002C6693" w:rsidRDefault="002C6693" w:rsidP="002C6693">
      <w:pPr>
        <w:pStyle w:val="SemEspaamento"/>
      </w:pPr>
      <w:r>
        <w:t>9.1.1.1</w:t>
      </w:r>
      <w:r w:rsidR="008170EB">
        <w:t>.</w:t>
      </w:r>
      <w:r>
        <w:tab/>
      </w:r>
      <w:r w:rsidR="0051245A" w:rsidRPr="002C6693">
        <w:t>No caso de empresário individual, inscrição no Registro Público de Empresas Mercantis, a cargo da Junta Comercial da respectiva sede;</w:t>
      </w:r>
    </w:p>
    <w:p w14:paraId="2481D316" w14:textId="77777777" w:rsidR="0051245A" w:rsidRPr="002C6693" w:rsidRDefault="002C6693" w:rsidP="002C6693">
      <w:pPr>
        <w:pStyle w:val="SemEspaamento"/>
      </w:pPr>
      <w:r>
        <w:t>9.1.1.2.</w:t>
      </w:r>
      <w:r>
        <w:tab/>
      </w:r>
      <w:r w:rsidR="0051245A" w:rsidRPr="002C6693">
        <w:t xml:space="preserve">Em se tratando de Microempreendedor Individual – MEI: Certificado da Condição de Microempreendedor Individual - CCMEI, cuja aceitação ficará condicionada à verificação da autenticidade no sítio </w:t>
      </w:r>
      <w:hyperlink r:id="rId15" w:history="1">
        <w:r w:rsidR="0051245A" w:rsidRPr="002C6693">
          <w:rPr>
            <w:rStyle w:val="Hyperlink"/>
            <w:color w:val="auto"/>
            <w:u w:val="none"/>
          </w:rPr>
          <w:t>www.portaldoempreendedor.gov.br</w:t>
        </w:r>
      </w:hyperlink>
      <w:r w:rsidR="0051245A" w:rsidRPr="002C6693">
        <w:t>;</w:t>
      </w:r>
    </w:p>
    <w:p w14:paraId="238BB83A" w14:textId="77777777" w:rsidR="0051245A" w:rsidRPr="002C6693" w:rsidRDefault="002C6693" w:rsidP="002C6693">
      <w:pPr>
        <w:pStyle w:val="SemEspaamento"/>
      </w:pPr>
      <w:r>
        <w:t>9.1.1.3.</w:t>
      </w:r>
      <w:r>
        <w:tab/>
      </w:r>
      <w:r w:rsidR="0051245A" w:rsidRPr="002C6693">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2275C9E" w14:textId="77777777" w:rsidR="0051245A" w:rsidRPr="002C6693" w:rsidRDefault="002C6693" w:rsidP="002C6693">
      <w:pPr>
        <w:pStyle w:val="SemEspaamento"/>
      </w:pPr>
      <w:r>
        <w:t>9.1.1.4.</w:t>
      </w:r>
      <w:r>
        <w:tab/>
      </w:r>
      <w:r w:rsidR="0051245A" w:rsidRPr="002C6693">
        <w:t>Inscrição no Registro Público de Empresas Mercantis onde opera, com averbação no Registro onde tem sede a matriz, no caso de ser a participante sucursal, filial ou agência;</w:t>
      </w:r>
    </w:p>
    <w:p w14:paraId="7B18E12D" w14:textId="77777777" w:rsidR="0051245A" w:rsidRPr="002C6693" w:rsidRDefault="002C6693" w:rsidP="002C6693">
      <w:pPr>
        <w:pStyle w:val="SemEspaamento"/>
      </w:pPr>
      <w:r>
        <w:t>9.1.1.5.</w:t>
      </w:r>
      <w:r>
        <w:tab/>
      </w:r>
      <w:r w:rsidR="0051245A" w:rsidRPr="002C6693">
        <w:t>No caso de sociedade simples: inscrição do ato constitutivo no Registro Civil das Pessoas Jurídicas do local de sua sede, acompanhada de prova da indicação dos seus administradores;</w:t>
      </w:r>
    </w:p>
    <w:p w14:paraId="04837C01" w14:textId="77777777" w:rsidR="0051245A" w:rsidRPr="002C6693" w:rsidRDefault="002C6693" w:rsidP="002C6693">
      <w:pPr>
        <w:pStyle w:val="SemEspaamento"/>
      </w:pPr>
      <w:r>
        <w:t>9.1.1.6.</w:t>
      </w:r>
      <w:r>
        <w:tab/>
      </w:r>
      <w:r w:rsidR="0051245A" w:rsidRPr="002C6693">
        <w:t>Decreto de autorização, em se tratando de sociedade empresária estrangeira em funcionamento no País;</w:t>
      </w:r>
    </w:p>
    <w:p w14:paraId="4338E132" w14:textId="77777777" w:rsidR="0051245A" w:rsidRPr="002C6693" w:rsidRDefault="002C6693" w:rsidP="002C6693">
      <w:pPr>
        <w:pStyle w:val="SemEspaamento"/>
      </w:pPr>
      <w:r>
        <w:t>9.1.1.7.</w:t>
      </w:r>
      <w:r>
        <w:tab/>
      </w:r>
      <w:r w:rsidR="0051245A" w:rsidRPr="002C6693">
        <w:t>Os documentos acima deverão estar acompanhados de todas as alterações ou da consolidação respectiva.</w:t>
      </w:r>
    </w:p>
    <w:p w14:paraId="782402CB" w14:textId="77777777" w:rsidR="0051245A" w:rsidRPr="00E37ACB" w:rsidRDefault="002C6693" w:rsidP="002C6693">
      <w:pPr>
        <w:pStyle w:val="SemEspaamento"/>
        <w:rPr>
          <w:b/>
        </w:rPr>
      </w:pPr>
      <w:r w:rsidRPr="00E37ACB">
        <w:rPr>
          <w:b/>
        </w:rPr>
        <w:t>9.1.2</w:t>
      </w:r>
      <w:r w:rsidR="008170EB" w:rsidRPr="00E37ACB">
        <w:rPr>
          <w:b/>
        </w:rPr>
        <w:t>.</w:t>
      </w:r>
      <w:r w:rsidRPr="00E37ACB">
        <w:rPr>
          <w:b/>
        </w:rPr>
        <w:tab/>
      </w:r>
      <w:r w:rsidR="0051245A" w:rsidRPr="00E37ACB">
        <w:rPr>
          <w:b/>
        </w:rPr>
        <w:t>Regularidade fiscal, social e trabalhista:</w:t>
      </w:r>
    </w:p>
    <w:p w14:paraId="188C1877" w14:textId="77777777" w:rsidR="0051245A" w:rsidRPr="002C6693" w:rsidRDefault="002C6693" w:rsidP="002C6693">
      <w:pPr>
        <w:pStyle w:val="SemEspaamento"/>
      </w:pPr>
      <w:r w:rsidRPr="002C6693">
        <w:t>9.1.2.1.</w:t>
      </w:r>
      <w:r w:rsidRPr="002C6693">
        <w:tab/>
      </w:r>
      <w:r w:rsidR="0051245A" w:rsidRPr="002C6693">
        <w:t>Prova de inscrição no Cadastro Nacional de Pessoas Jurídicas ou no Cadastro de Pessoas Físicas, conforme o caso;</w:t>
      </w:r>
    </w:p>
    <w:p w14:paraId="5193444D" w14:textId="77777777" w:rsidR="0051245A" w:rsidRPr="002C6693" w:rsidRDefault="002C6693" w:rsidP="002C6693">
      <w:pPr>
        <w:pStyle w:val="SemEspaamento"/>
      </w:pPr>
      <w:r>
        <w:t>9.1.2.2.</w:t>
      </w:r>
      <w:r>
        <w:tab/>
      </w:r>
      <w:r w:rsidR="0051245A" w:rsidRPr="002C6693">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r>
        <w:t>;</w:t>
      </w:r>
    </w:p>
    <w:p w14:paraId="19B02B39" w14:textId="77777777" w:rsidR="0051245A" w:rsidRPr="002C6693" w:rsidRDefault="002C6693" w:rsidP="002C6693">
      <w:pPr>
        <w:pStyle w:val="SemEspaamento"/>
      </w:pPr>
      <w:r>
        <w:t>9.1.2.3.</w:t>
      </w:r>
      <w:r>
        <w:tab/>
      </w:r>
      <w:r w:rsidR="0051245A" w:rsidRPr="002C6693">
        <w:t>Prova de regularidade com o Fundo de Garantia do Tempo de Serviço (FGTS);</w:t>
      </w:r>
    </w:p>
    <w:p w14:paraId="1676D6BE" w14:textId="77777777" w:rsidR="0051245A" w:rsidRPr="002C6693" w:rsidRDefault="002C6693" w:rsidP="002C6693">
      <w:pPr>
        <w:pStyle w:val="SemEspaamento"/>
      </w:pPr>
      <w:r>
        <w:t>9.1.2.4.</w:t>
      </w:r>
      <w:r>
        <w:tab/>
      </w:r>
      <w:r w:rsidR="0051245A" w:rsidRPr="002C6693">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818F0DE" w14:textId="77777777" w:rsidR="002C6693" w:rsidRDefault="002C6693" w:rsidP="002C6693">
      <w:pPr>
        <w:pStyle w:val="SemEspaamento"/>
      </w:pPr>
      <w:r>
        <w:t>9.1.2.5.</w:t>
      </w:r>
      <w:r>
        <w:tab/>
      </w:r>
      <w:r w:rsidR="0051245A" w:rsidRPr="002C6693">
        <w:t>Prova de inscrição no cadastro de contribuintes municipal, relativo ao domicílio ou sede do fornecedor, pertinente ao seu ramo de atividade e compatível com o objeto contratual;</w:t>
      </w:r>
    </w:p>
    <w:p w14:paraId="1FDD572E" w14:textId="77777777" w:rsidR="0051245A" w:rsidRPr="002C6693" w:rsidRDefault="0051245A" w:rsidP="002C6693">
      <w:pPr>
        <w:pStyle w:val="SemEspaamento"/>
      </w:pPr>
      <w:r w:rsidRPr="002C6693">
        <w:t>9.1.2.6.</w:t>
      </w:r>
      <w:r w:rsidR="002C6693">
        <w:tab/>
      </w:r>
      <w:r w:rsidRPr="002C6693">
        <w:t xml:space="preserve">Prova de regularidade com a Fazenda Municipal do domicílio ou sede do fornecedor, relativa à atividade em cujo exercício contrata ou concorre; </w:t>
      </w:r>
    </w:p>
    <w:p w14:paraId="09665415" w14:textId="77777777" w:rsidR="0051245A" w:rsidRPr="002C6693" w:rsidRDefault="0051245A" w:rsidP="002C6693">
      <w:pPr>
        <w:pStyle w:val="SemEspaamento"/>
      </w:pPr>
      <w:r w:rsidRPr="002C6693">
        <w:t>9.1.2.7</w:t>
      </w:r>
      <w:r w:rsidR="002C6693">
        <w:t>.</w:t>
      </w:r>
      <w:r w:rsidR="002C6693">
        <w:tab/>
      </w:r>
      <w:r w:rsidRPr="002C6693">
        <w:t>Declaração de cumprimento do disposto no inciso XXXIII do art. 7º da Constituição Federal</w:t>
      </w:r>
      <w:r w:rsidR="002C6693">
        <w:t>;</w:t>
      </w:r>
    </w:p>
    <w:p w14:paraId="35B47156" w14:textId="77777777" w:rsidR="0051245A" w:rsidRPr="002C6693" w:rsidRDefault="0051245A" w:rsidP="002C6693">
      <w:pPr>
        <w:pStyle w:val="SemEspaamento"/>
      </w:pPr>
      <w:r w:rsidRPr="002C6693">
        <w:lastRenderedPageBreak/>
        <w:t>9.1.2.8.</w:t>
      </w:r>
      <w:r w:rsidR="002C6693">
        <w:tab/>
      </w:r>
      <w:r w:rsidRPr="002C6693">
        <w:t>Declaração de que cumpre as exigências de reserva de cargos para pessoa com deficiência e para reabilitado da Previdência Social, previstas em lei e em outras normas específicas.</w:t>
      </w:r>
    </w:p>
    <w:p w14:paraId="666CC38F" w14:textId="77777777" w:rsidR="0051245A" w:rsidRPr="00E37ACB" w:rsidRDefault="002C6693" w:rsidP="002C6693">
      <w:pPr>
        <w:pStyle w:val="SemEspaamento"/>
        <w:rPr>
          <w:b/>
        </w:rPr>
      </w:pPr>
      <w:r w:rsidRPr="00E37ACB">
        <w:rPr>
          <w:b/>
        </w:rPr>
        <w:t>9.1.3.</w:t>
      </w:r>
      <w:r w:rsidRPr="00E37ACB">
        <w:rPr>
          <w:b/>
        </w:rPr>
        <w:tab/>
      </w:r>
      <w:r w:rsidR="0051245A" w:rsidRPr="00E37ACB">
        <w:rPr>
          <w:b/>
        </w:rPr>
        <w:t>Qualificação Econômico-Financeira:</w:t>
      </w:r>
    </w:p>
    <w:p w14:paraId="7597448D" w14:textId="77777777" w:rsidR="0051245A" w:rsidRPr="002C6693" w:rsidRDefault="002C6693" w:rsidP="002C6693">
      <w:pPr>
        <w:pStyle w:val="SemEspaamento"/>
      </w:pPr>
      <w:r>
        <w:t>9.1.3.1.</w:t>
      </w:r>
      <w:r>
        <w:tab/>
      </w:r>
      <w:r w:rsidR="0051245A" w:rsidRPr="002C6693">
        <w:t>Certidão negativa de falência expedida pelo distribuidor da sede do fornecedor;</w:t>
      </w:r>
    </w:p>
    <w:p w14:paraId="472DBBE0" w14:textId="77777777" w:rsidR="0051245A" w:rsidRPr="002C6693" w:rsidRDefault="002C6693" w:rsidP="002C6693">
      <w:pPr>
        <w:pStyle w:val="SemEspaamento"/>
      </w:pPr>
      <w:r>
        <w:t>9.1.3.2.</w:t>
      </w:r>
      <w:r>
        <w:tab/>
      </w:r>
      <w:r w:rsidR="0051245A" w:rsidRPr="002C6693">
        <w:t>Balanço patrimonial, demonstração de resultado de exercício e demais demonstrações contábeis dos 2 (dois) últimos exercícios sociais;</w:t>
      </w:r>
    </w:p>
    <w:p w14:paraId="408D5485" w14:textId="77777777" w:rsidR="0051245A" w:rsidRPr="002C6693" w:rsidRDefault="002C6693" w:rsidP="002C6693">
      <w:pPr>
        <w:pStyle w:val="SemEspaamento"/>
      </w:pPr>
      <w:r>
        <w:t>9.1.3.3.</w:t>
      </w:r>
      <w:r>
        <w:tab/>
      </w:r>
      <w:r w:rsidR="0051245A" w:rsidRPr="002C6693">
        <w:t>Em se tratando de microempresa ou empresa de pequeno porte o balanço patrimonial pode ser substituído pela apresentação da declaração única e simplificada de informações socioeconômicas e fiscais, dos dois últimos exercícios sociais, nos termos do art. 25 da Lei Complementar 123/2006;</w:t>
      </w:r>
    </w:p>
    <w:p w14:paraId="08F04B7C" w14:textId="77777777" w:rsidR="0051245A" w:rsidRPr="002C6693" w:rsidRDefault="002C6693" w:rsidP="002C6693">
      <w:pPr>
        <w:pStyle w:val="SemEspaamento"/>
      </w:pPr>
      <w:r>
        <w:t>9.1.3.4.</w:t>
      </w:r>
      <w:r>
        <w:tab/>
      </w:r>
      <w:r w:rsidR="0051245A" w:rsidRPr="002C6693">
        <w:t>As empresas criadas no exercício financeiro da presente Concorrência deverão atender a todas as exigências da habilitação e poderão substituir os demonstrativos contábeis pelo balanço de abertura.</w:t>
      </w:r>
    </w:p>
    <w:p w14:paraId="058C8D5F" w14:textId="77777777" w:rsidR="0051245A" w:rsidRPr="002C6693" w:rsidRDefault="002C6693" w:rsidP="002C6693">
      <w:pPr>
        <w:pStyle w:val="SemEspaamento"/>
      </w:pPr>
      <w:r>
        <w:t>9.1.3.5.</w:t>
      </w:r>
      <w:r>
        <w:tab/>
      </w:r>
      <w:r w:rsidR="0051245A" w:rsidRPr="002C6693">
        <w:t>Os documentos referidos acima limitar-se-ão ao último exercício no caso de a pessoa jurídica ter sido constituída há menos de 2 (dois) anos.</w:t>
      </w:r>
    </w:p>
    <w:p w14:paraId="7C182743" w14:textId="77777777" w:rsidR="0051245A" w:rsidRDefault="002C6693" w:rsidP="002C6693">
      <w:pPr>
        <w:pStyle w:val="SemEspaamento"/>
      </w:pPr>
      <w:r>
        <w:t>9.1.3.6.</w:t>
      </w:r>
      <w:r>
        <w:tab/>
      </w:r>
      <w:r w:rsidR="0051245A" w:rsidRPr="002C6693">
        <w:t>Comprovação da boa situação financeira da empresa mediante obtenção de índices de Liquidez Geral (LG), Solvência Geral (SG) e Liquidez Corrente (LC), iguais ou superiores a 1 (um), obtidos pela aplicação das seguintes fórmulas:</w:t>
      </w:r>
    </w:p>
    <w:tbl>
      <w:tblPr>
        <w:tblW w:w="0" w:type="auto"/>
        <w:tblInd w:w="1134" w:type="dxa"/>
        <w:tblLook w:val="04A0" w:firstRow="1" w:lastRow="0" w:firstColumn="1" w:lastColumn="0" w:noHBand="0" w:noVBand="1"/>
      </w:tblPr>
      <w:tblGrid>
        <w:gridCol w:w="2235"/>
        <w:gridCol w:w="4995"/>
      </w:tblGrid>
      <w:tr w:rsidR="002C6693" w:rsidRPr="001D67B1" w14:paraId="7B5A5BBF" w14:textId="77777777" w:rsidTr="000E4656">
        <w:tc>
          <w:tcPr>
            <w:tcW w:w="2235" w:type="dxa"/>
            <w:vMerge w:val="restart"/>
            <w:vAlign w:val="center"/>
            <w:hideMark/>
          </w:tcPr>
          <w:p w14:paraId="45A7268E" w14:textId="77777777" w:rsidR="002C6693" w:rsidRPr="001D67B1" w:rsidRDefault="002C6693" w:rsidP="0054082B">
            <w:pPr>
              <w:pStyle w:val="SemEspaamento"/>
            </w:pPr>
            <w:r w:rsidRPr="001D67B1">
              <w:t>LG =</w:t>
            </w:r>
          </w:p>
        </w:tc>
        <w:tc>
          <w:tcPr>
            <w:tcW w:w="4995" w:type="dxa"/>
            <w:tcBorders>
              <w:top w:val="nil"/>
              <w:left w:val="nil"/>
              <w:bottom w:val="single" w:sz="4" w:space="0" w:color="auto"/>
              <w:right w:val="nil"/>
            </w:tcBorders>
            <w:vAlign w:val="bottom"/>
            <w:hideMark/>
          </w:tcPr>
          <w:p w14:paraId="387F011C" w14:textId="77777777" w:rsidR="002C6693" w:rsidRPr="001D67B1" w:rsidRDefault="002C6693" w:rsidP="0054082B">
            <w:pPr>
              <w:pStyle w:val="SemEspaamento"/>
            </w:pPr>
            <w:r w:rsidRPr="001D67B1">
              <w:t>Ativo Circulante + Realizável a Longo Prazo</w:t>
            </w:r>
          </w:p>
        </w:tc>
      </w:tr>
      <w:tr w:rsidR="002C6693" w:rsidRPr="001D67B1" w14:paraId="4AB40CA4" w14:textId="77777777" w:rsidTr="000E4656">
        <w:tc>
          <w:tcPr>
            <w:tcW w:w="0" w:type="auto"/>
            <w:vMerge/>
            <w:vAlign w:val="center"/>
            <w:hideMark/>
          </w:tcPr>
          <w:p w14:paraId="547EA0A7" w14:textId="77777777" w:rsidR="002C6693" w:rsidRPr="001D67B1" w:rsidRDefault="002C6693" w:rsidP="0054082B">
            <w:pPr>
              <w:pStyle w:val="SemEspaamento"/>
            </w:pPr>
          </w:p>
        </w:tc>
        <w:tc>
          <w:tcPr>
            <w:tcW w:w="4995" w:type="dxa"/>
            <w:tcBorders>
              <w:top w:val="single" w:sz="4" w:space="0" w:color="auto"/>
              <w:left w:val="nil"/>
              <w:bottom w:val="nil"/>
              <w:right w:val="nil"/>
            </w:tcBorders>
            <w:hideMark/>
          </w:tcPr>
          <w:p w14:paraId="18E600A9" w14:textId="77777777" w:rsidR="002C6693" w:rsidRPr="001D67B1" w:rsidRDefault="002C6693" w:rsidP="0054082B">
            <w:pPr>
              <w:pStyle w:val="SemEspaamento"/>
            </w:pPr>
            <w:r w:rsidRPr="001D67B1">
              <w:t>Passivo Circulante + Passivo Não Circulante</w:t>
            </w:r>
          </w:p>
        </w:tc>
      </w:tr>
    </w:tbl>
    <w:p w14:paraId="7855C0B9" w14:textId="77777777" w:rsidR="002C6693" w:rsidRPr="001D67B1" w:rsidRDefault="002C6693" w:rsidP="002C6693">
      <w:pPr>
        <w:pStyle w:val="SemEspaamento"/>
      </w:pPr>
    </w:p>
    <w:tbl>
      <w:tblPr>
        <w:tblW w:w="0" w:type="auto"/>
        <w:tblInd w:w="1134" w:type="dxa"/>
        <w:tblLook w:val="04A0" w:firstRow="1" w:lastRow="0" w:firstColumn="1" w:lastColumn="0" w:noHBand="0" w:noVBand="1"/>
      </w:tblPr>
      <w:tblGrid>
        <w:gridCol w:w="2235"/>
        <w:gridCol w:w="4853"/>
      </w:tblGrid>
      <w:tr w:rsidR="002C6693" w:rsidRPr="001D67B1" w14:paraId="3DD82AE9" w14:textId="77777777" w:rsidTr="000E4656">
        <w:trPr>
          <w:cantSplit/>
        </w:trPr>
        <w:tc>
          <w:tcPr>
            <w:tcW w:w="2235" w:type="dxa"/>
            <w:vMerge w:val="restart"/>
            <w:vAlign w:val="center"/>
            <w:hideMark/>
          </w:tcPr>
          <w:p w14:paraId="0CCF6E8C" w14:textId="77777777" w:rsidR="002C6693" w:rsidRPr="001D67B1" w:rsidRDefault="002C6693" w:rsidP="0054082B">
            <w:pPr>
              <w:pStyle w:val="SemEspaamento"/>
            </w:pPr>
            <w:r w:rsidRPr="001D67B1">
              <w:t>SG =</w:t>
            </w:r>
          </w:p>
        </w:tc>
        <w:tc>
          <w:tcPr>
            <w:tcW w:w="4853" w:type="dxa"/>
            <w:tcBorders>
              <w:top w:val="nil"/>
              <w:left w:val="nil"/>
              <w:bottom w:val="single" w:sz="4" w:space="0" w:color="auto"/>
              <w:right w:val="nil"/>
            </w:tcBorders>
            <w:vAlign w:val="bottom"/>
            <w:hideMark/>
          </w:tcPr>
          <w:p w14:paraId="0CD0B5B9" w14:textId="77777777" w:rsidR="002C6693" w:rsidRPr="001D67B1" w:rsidRDefault="002C6693" w:rsidP="0054082B">
            <w:pPr>
              <w:pStyle w:val="SemEspaamento"/>
            </w:pPr>
            <w:r w:rsidRPr="001D67B1">
              <w:t>Ativo Total</w:t>
            </w:r>
          </w:p>
        </w:tc>
      </w:tr>
      <w:tr w:rsidR="002C6693" w:rsidRPr="001D67B1" w14:paraId="504C4084" w14:textId="77777777" w:rsidTr="000E4656">
        <w:trPr>
          <w:cantSplit/>
        </w:trPr>
        <w:tc>
          <w:tcPr>
            <w:tcW w:w="0" w:type="auto"/>
            <w:vMerge/>
            <w:vAlign w:val="center"/>
            <w:hideMark/>
          </w:tcPr>
          <w:p w14:paraId="28F30908" w14:textId="77777777" w:rsidR="002C6693" w:rsidRPr="001D67B1" w:rsidRDefault="002C6693" w:rsidP="0054082B">
            <w:pPr>
              <w:pStyle w:val="SemEspaamento"/>
            </w:pPr>
          </w:p>
        </w:tc>
        <w:tc>
          <w:tcPr>
            <w:tcW w:w="4853" w:type="dxa"/>
            <w:tcBorders>
              <w:top w:val="single" w:sz="4" w:space="0" w:color="auto"/>
              <w:left w:val="nil"/>
              <w:bottom w:val="nil"/>
              <w:right w:val="nil"/>
            </w:tcBorders>
            <w:hideMark/>
          </w:tcPr>
          <w:p w14:paraId="0EAE5053" w14:textId="77777777" w:rsidR="002C6693" w:rsidRPr="001D67B1" w:rsidRDefault="002C6693" w:rsidP="0054082B">
            <w:pPr>
              <w:pStyle w:val="SemEspaamento"/>
            </w:pPr>
            <w:r w:rsidRPr="001D67B1">
              <w:t>Passivo Circulante + Passivo Não Circulante</w:t>
            </w:r>
          </w:p>
        </w:tc>
      </w:tr>
    </w:tbl>
    <w:p w14:paraId="1853E2EB" w14:textId="77777777" w:rsidR="002C6693" w:rsidRPr="001D67B1" w:rsidRDefault="002C6693" w:rsidP="002C6693">
      <w:pPr>
        <w:pStyle w:val="SemEspaamento"/>
      </w:pPr>
    </w:p>
    <w:tbl>
      <w:tblPr>
        <w:tblW w:w="0" w:type="auto"/>
        <w:tblInd w:w="1134" w:type="dxa"/>
        <w:tblLook w:val="04A0" w:firstRow="1" w:lastRow="0" w:firstColumn="1" w:lastColumn="0" w:noHBand="0" w:noVBand="1"/>
      </w:tblPr>
      <w:tblGrid>
        <w:gridCol w:w="2235"/>
        <w:gridCol w:w="4394"/>
      </w:tblGrid>
      <w:tr w:rsidR="002C6693" w:rsidRPr="001D67B1" w14:paraId="2800EF9C" w14:textId="77777777" w:rsidTr="0054082B">
        <w:trPr>
          <w:cantSplit/>
        </w:trPr>
        <w:tc>
          <w:tcPr>
            <w:tcW w:w="2235" w:type="dxa"/>
            <w:vMerge w:val="restart"/>
            <w:vAlign w:val="center"/>
            <w:hideMark/>
          </w:tcPr>
          <w:p w14:paraId="6535187A" w14:textId="77777777" w:rsidR="002C6693" w:rsidRPr="001D67B1" w:rsidRDefault="002C6693" w:rsidP="0054082B">
            <w:pPr>
              <w:pStyle w:val="SemEspaamento"/>
            </w:pPr>
            <w:r>
              <w:t>LC</w:t>
            </w:r>
            <w:r w:rsidRPr="001D67B1">
              <w:t xml:space="preserve"> =</w:t>
            </w:r>
          </w:p>
        </w:tc>
        <w:tc>
          <w:tcPr>
            <w:tcW w:w="4394" w:type="dxa"/>
            <w:tcBorders>
              <w:top w:val="nil"/>
              <w:left w:val="nil"/>
              <w:bottom w:val="single" w:sz="4" w:space="0" w:color="auto"/>
              <w:right w:val="nil"/>
            </w:tcBorders>
            <w:vAlign w:val="bottom"/>
            <w:hideMark/>
          </w:tcPr>
          <w:p w14:paraId="40F8E89F" w14:textId="77777777" w:rsidR="002C6693" w:rsidRPr="001D67B1" w:rsidRDefault="002C6693" w:rsidP="0054082B">
            <w:pPr>
              <w:pStyle w:val="SemEspaamento"/>
            </w:pPr>
            <w:r>
              <w:t>Ativo Circulante</w:t>
            </w:r>
          </w:p>
        </w:tc>
      </w:tr>
      <w:tr w:rsidR="002C6693" w:rsidRPr="001D67B1" w14:paraId="7C274762" w14:textId="77777777" w:rsidTr="0054082B">
        <w:trPr>
          <w:cantSplit/>
        </w:trPr>
        <w:tc>
          <w:tcPr>
            <w:tcW w:w="2235" w:type="dxa"/>
            <w:vMerge/>
            <w:vAlign w:val="center"/>
            <w:hideMark/>
          </w:tcPr>
          <w:p w14:paraId="46F4F0F7" w14:textId="77777777" w:rsidR="002C6693" w:rsidRPr="001D67B1" w:rsidRDefault="002C6693" w:rsidP="0054082B">
            <w:pPr>
              <w:pStyle w:val="SemEspaamento"/>
            </w:pPr>
          </w:p>
        </w:tc>
        <w:tc>
          <w:tcPr>
            <w:tcW w:w="4394" w:type="dxa"/>
            <w:tcBorders>
              <w:top w:val="single" w:sz="4" w:space="0" w:color="auto"/>
              <w:left w:val="nil"/>
              <w:bottom w:val="nil"/>
              <w:right w:val="nil"/>
            </w:tcBorders>
            <w:hideMark/>
          </w:tcPr>
          <w:p w14:paraId="3DCCFD89" w14:textId="77777777" w:rsidR="002C6693" w:rsidRPr="001D67B1" w:rsidRDefault="002C6693" w:rsidP="0054082B">
            <w:pPr>
              <w:pStyle w:val="SemEspaamento"/>
            </w:pPr>
            <w:r w:rsidRPr="001D67B1">
              <w:t>Passivo Circulante</w:t>
            </w:r>
          </w:p>
        </w:tc>
      </w:tr>
    </w:tbl>
    <w:p w14:paraId="09EA79E9" w14:textId="77777777" w:rsidR="0051245A" w:rsidRPr="00886E29" w:rsidRDefault="00886E29" w:rsidP="00886E29">
      <w:pPr>
        <w:pStyle w:val="SemEspaamento"/>
      </w:pPr>
      <w:r w:rsidRPr="00886E29">
        <w:t>9.1.3.7.</w:t>
      </w:r>
      <w:r w:rsidRPr="00886E29">
        <w:tab/>
      </w:r>
      <w:r w:rsidR="0051245A" w:rsidRPr="00886E29">
        <w:t>Comprovação de Capital ou patrimônio líquido mínimo registrado e integralizado de 10% do valor total estimado da contratação, comprovado mediante apresentação do último instrumento de alteração contratual ou, em se tratando de patrimônio líquido, através do último balanço patrimonial.</w:t>
      </w:r>
    </w:p>
    <w:p w14:paraId="03538423" w14:textId="77777777" w:rsidR="0051245A" w:rsidRPr="00886E29" w:rsidRDefault="0051245A" w:rsidP="00886E29">
      <w:pPr>
        <w:pStyle w:val="SemEspaamento"/>
      </w:pPr>
      <w:r w:rsidRPr="00886E29">
        <w:t>9.1.3.7.1.</w:t>
      </w:r>
      <w:r w:rsidR="00886E29">
        <w:tab/>
      </w:r>
      <w:r w:rsidRPr="00886E29">
        <w:t>Em caso de participação de empresas reunidas em consórcio, o montante exigido no item 9.1.3.7. será acrescido de 30% sobre o valor nele exigido para o licitante individual, salvo se o consórcio for composto exclusivamente de microempresas e empresas de pequeno porte.</w:t>
      </w:r>
    </w:p>
    <w:p w14:paraId="3600F7CD" w14:textId="77777777" w:rsidR="0051245A" w:rsidRPr="00886E29" w:rsidRDefault="00886E29" w:rsidP="00886E29">
      <w:pPr>
        <w:pStyle w:val="SemEspaamento"/>
      </w:pPr>
      <w:r>
        <w:t>9.1.3.8.</w:t>
      </w:r>
      <w:r>
        <w:tab/>
      </w:r>
      <w:r w:rsidR="0051245A" w:rsidRPr="00886E29">
        <w:t>O atendimento dos índices econômicos previstos no item 9.1.3.6 deverá ser atestado mediante declaração assinada por profissional habilitado da área contábil, apresentada pelo fornecedor.</w:t>
      </w:r>
    </w:p>
    <w:p w14:paraId="5E2F3915" w14:textId="77777777" w:rsidR="0051245A" w:rsidRPr="00E37ACB" w:rsidRDefault="00886E29" w:rsidP="00886E29">
      <w:pPr>
        <w:pStyle w:val="SemEspaamento"/>
        <w:rPr>
          <w:b/>
        </w:rPr>
      </w:pPr>
      <w:r w:rsidRPr="00E37ACB">
        <w:rPr>
          <w:b/>
        </w:rPr>
        <w:t>9.1.4.</w:t>
      </w:r>
      <w:r w:rsidRPr="00E37ACB">
        <w:rPr>
          <w:b/>
        </w:rPr>
        <w:tab/>
      </w:r>
      <w:r w:rsidR="0051245A" w:rsidRPr="00E37ACB">
        <w:rPr>
          <w:b/>
        </w:rPr>
        <w:t>Qualificação Técnica</w:t>
      </w:r>
    </w:p>
    <w:p w14:paraId="54ADC1A8" w14:textId="77777777" w:rsidR="0051245A" w:rsidRPr="00886E29" w:rsidRDefault="0051245A" w:rsidP="00886E29">
      <w:pPr>
        <w:pStyle w:val="SemEspaamento"/>
      </w:pPr>
      <w:r w:rsidRPr="00886E29">
        <w:t>9.1.4.1</w:t>
      </w:r>
      <w:r w:rsidR="00886E29">
        <w:t>.</w:t>
      </w:r>
      <w:r w:rsidR="00886E29">
        <w:tab/>
      </w:r>
      <w:r w:rsidRPr="00886E29">
        <w:t>Indicação das instalações e do aparelhamento e do pessoal técnico, todos adequados e disponíveis para a realização do objeto da licitação, bem como da qualificação de cada um dos membros da equipe técnica que se responsabilizará pelos trabalhos;</w:t>
      </w:r>
    </w:p>
    <w:p w14:paraId="28EB1A82" w14:textId="77777777" w:rsidR="0051245A" w:rsidRPr="00D6481E" w:rsidRDefault="0051245A" w:rsidP="00886E29">
      <w:pPr>
        <w:pStyle w:val="SemEspaamento"/>
      </w:pPr>
      <w:r w:rsidRPr="00886E29">
        <w:t>9.1.4.2</w:t>
      </w:r>
      <w:r w:rsidR="00886E29">
        <w:t>.</w:t>
      </w:r>
      <w:r w:rsidR="00886E29">
        <w:tab/>
      </w:r>
      <w:r w:rsidRPr="00886E29">
        <w:t xml:space="preserve">Prova de registro ou inscrição junto ao CREA, CAU ou outro Conselho </w:t>
      </w:r>
      <w:r w:rsidRPr="00D6481E">
        <w:t>competente, da empresa e de seu(s) responsável(is) técnico(s), dentro do seu prazo de validade;</w:t>
      </w:r>
    </w:p>
    <w:p w14:paraId="5D28AE8C" w14:textId="31C81975" w:rsidR="00186786" w:rsidRPr="00D6481E" w:rsidRDefault="00186786" w:rsidP="00186786">
      <w:pPr>
        <w:pStyle w:val="SemEspaamento"/>
        <w:rPr>
          <w:snapToGrid w:val="0"/>
        </w:rPr>
      </w:pPr>
      <w:r w:rsidRPr="00D6481E">
        <w:t>9.1.4.</w:t>
      </w:r>
      <w:r w:rsidR="00D6481E" w:rsidRPr="00D6481E">
        <w:t>3</w:t>
      </w:r>
      <w:r w:rsidRPr="00D6481E">
        <w:t>.</w:t>
      </w:r>
      <w:r w:rsidRPr="00D6481E">
        <w:rPr>
          <w:snapToGrid w:val="0"/>
        </w:rPr>
        <w:tab/>
        <w:t>Comprovação de que o profissional executou ou participou de execução de obras e serviços de engenharia semelhantes ao objeto desta licitação, mediante a apresentação de um dos seguintes documentos:</w:t>
      </w:r>
    </w:p>
    <w:p w14:paraId="7CBD07D9" w14:textId="77777777" w:rsidR="00186786" w:rsidRPr="00D6481E" w:rsidRDefault="00186786" w:rsidP="00186786">
      <w:pPr>
        <w:pStyle w:val="SemEspaamento"/>
      </w:pPr>
      <w:r w:rsidRPr="00D6481E">
        <w:rPr>
          <w:snapToGrid w:val="0"/>
        </w:rPr>
        <w:t xml:space="preserve">a) </w:t>
      </w:r>
      <w:r w:rsidRPr="00D6481E">
        <w:t xml:space="preserve">das próprias ARTs registradas (observadas as regras relativas ao registro, baixa, cancelamento e anulação) ou </w:t>
      </w:r>
    </w:p>
    <w:p w14:paraId="7AE30B9C" w14:textId="77777777" w:rsidR="00186786" w:rsidRPr="00D6481E" w:rsidRDefault="00186786" w:rsidP="00186786">
      <w:pPr>
        <w:pStyle w:val="SemEspaamento"/>
      </w:pPr>
      <w:r w:rsidRPr="00D6481E">
        <w:t xml:space="preserve">b) da Certidão de Acervo Técnico-CAT ou </w:t>
      </w:r>
    </w:p>
    <w:p w14:paraId="73416292" w14:textId="77777777" w:rsidR="00186786" w:rsidRPr="00D6481E" w:rsidRDefault="00186786" w:rsidP="00186786">
      <w:pPr>
        <w:pStyle w:val="SemEspaamento"/>
      </w:pPr>
      <w:r w:rsidRPr="00D6481E">
        <w:lastRenderedPageBreak/>
        <w:t>c) de Atestado expedido por pessoas jurídicas de direito público ou privado, devidamente registrado junto ao conselho profissional competente, acompanhado de declaração (art. 57 da Resolução CONFEA nº 1.025/09)</w:t>
      </w:r>
    </w:p>
    <w:p w14:paraId="2E6F6178" w14:textId="6FA7B7FB" w:rsidR="00186786" w:rsidRPr="00D6481E" w:rsidRDefault="00186786" w:rsidP="00186786">
      <w:pPr>
        <w:pStyle w:val="SemEspaamento"/>
      </w:pPr>
      <w:r w:rsidRPr="00D6481E">
        <w:t>9.1.4.</w:t>
      </w:r>
      <w:r w:rsidR="00D6481E" w:rsidRPr="00D6481E">
        <w:t>4</w:t>
      </w:r>
      <w:r w:rsidRPr="00D6481E">
        <w:t>.</w:t>
      </w:r>
      <w:r w:rsidRPr="00D6481E">
        <w:tab/>
        <w:t>Os profissionais indicados pelo proponente para fins de comprovação de sua qualificação técnica deverão participar da execução da obra objeto desta licitação;</w:t>
      </w:r>
    </w:p>
    <w:p w14:paraId="5E64A3D9" w14:textId="064897B2" w:rsidR="0051245A" w:rsidRPr="00D6481E" w:rsidRDefault="0051245A" w:rsidP="00886E29">
      <w:pPr>
        <w:pStyle w:val="SemEspaamento"/>
      </w:pPr>
      <w:r w:rsidRPr="00D6481E">
        <w:t>9.1.4.</w:t>
      </w:r>
      <w:r w:rsidR="00D6481E" w:rsidRPr="00D6481E">
        <w:t>5</w:t>
      </w:r>
      <w:r w:rsidR="00886E29" w:rsidRPr="00D6481E">
        <w:t>.</w:t>
      </w:r>
      <w:r w:rsidR="00886E29" w:rsidRPr="00D6481E">
        <w:tab/>
      </w:r>
      <w:r w:rsidRPr="00D6481E">
        <w:t>A comprovação de vínculo profissional poderá ser feita nos termos da Súmula 25 do Tribunal de Contas do Estado de São Paulo:</w:t>
      </w:r>
    </w:p>
    <w:p w14:paraId="55EEA5A1" w14:textId="0307E400" w:rsidR="0051245A" w:rsidRPr="00886E29" w:rsidRDefault="0051245A" w:rsidP="00886E29">
      <w:pPr>
        <w:pStyle w:val="SemEspaamento"/>
      </w:pPr>
      <w:r w:rsidRPr="00D6481E">
        <w:t>9.1.4.</w:t>
      </w:r>
      <w:r w:rsidR="00D6481E" w:rsidRPr="00D6481E">
        <w:t>5</w:t>
      </w:r>
      <w:r w:rsidRPr="00D6481E">
        <w:t>.1</w:t>
      </w:r>
      <w:r w:rsidR="00886E29" w:rsidRPr="00D6481E">
        <w:t>.</w:t>
      </w:r>
      <w:r w:rsidR="00886E29" w:rsidRPr="00D6481E">
        <w:tab/>
      </w:r>
      <w:r w:rsidRPr="00D6481E">
        <w:t>No caso de profissional empregado</w:t>
      </w:r>
      <w:r w:rsidRPr="00886E29">
        <w:t>, por meio de Ficha de Registro de Empregado ou cópia autenticada da Carteira de Trabalho e Assistência Social - CTPS;</w:t>
      </w:r>
    </w:p>
    <w:p w14:paraId="3F54FD9C" w14:textId="218C483B" w:rsidR="0051245A" w:rsidRPr="00886E29" w:rsidRDefault="0051245A" w:rsidP="00886E29">
      <w:pPr>
        <w:pStyle w:val="SemEspaamento"/>
      </w:pPr>
      <w:r w:rsidRPr="00886E29">
        <w:t>9.1.4.</w:t>
      </w:r>
      <w:r w:rsidR="00D6481E">
        <w:t>5</w:t>
      </w:r>
      <w:r w:rsidRPr="00886E29">
        <w:t>.2.</w:t>
      </w:r>
      <w:r w:rsidR="00886E29">
        <w:tab/>
      </w:r>
      <w:r w:rsidRPr="00886E29">
        <w:t>No caso de profissional proprietário ou sócio da empresa licitante, mediante apresentação do contrato social em vigor;</w:t>
      </w:r>
    </w:p>
    <w:p w14:paraId="3A9227A2" w14:textId="465DD436" w:rsidR="0051245A" w:rsidRPr="00886E29" w:rsidRDefault="0051245A" w:rsidP="00886E29">
      <w:pPr>
        <w:pStyle w:val="SemEspaamento"/>
      </w:pPr>
      <w:r w:rsidRPr="00886E29">
        <w:t>9.1.4.</w:t>
      </w:r>
      <w:r w:rsidR="00D6481E">
        <w:t>5</w:t>
      </w:r>
      <w:r w:rsidRPr="00886E29">
        <w:t>.3.</w:t>
      </w:r>
      <w:r w:rsidR="00886E29">
        <w:tab/>
      </w:r>
      <w:r w:rsidRPr="00886E29">
        <w:t>No caso de sociedade por ações, ato constitutivo em vigor, acompanhado da prova de eleição de seus administradores em exercício;</w:t>
      </w:r>
    </w:p>
    <w:p w14:paraId="14074327" w14:textId="3E649E8A" w:rsidR="0051245A" w:rsidRPr="00886E29" w:rsidRDefault="0051245A" w:rsidP="00886E29">
      <w:pPr>
        <w:pStyle w:val="SemEspaamento"/>
      </w:pPr>
      <w:r w:rsidRPr="00886E29">
        <w:t>9.1.4.</w:t>
      </w:r>
      <w:r w:rsidR="00D6481E">
        <w:t>5</w:t>
      </w:r>
      <w:r w:rsidRPr="00886E29">
        <w:t>.4.</w:t>
      </w:r>
      <w:r w:rsidR="00886E29">
        <w:tab/>
      </w:r>
      <w:r w:rsidRPr="00886E29">
        <w:t>No caso de profissional autônomo, mediante contrato de prestação de serviços;</w:t>
      </w:r>
    </w:p>
    <w:p w14:paraId="61D4C07A" w14:textId="3CD98CA9" w:rsidR="0051245A" w:rsidRPr="00886E29" w:rsidRDefault="0051245A" w:rsidP="00886E29">
      <w:pPr>
        <w:pStyle w:val="SemEspaamento"/>
      </w:pPr>
      <w:r w:rsidRPr="00886E29">
        <w:t>9.1.4.</w:t>
      </w:r>
      <w:r w:rsidR="00D6481E">
        <w:t>6.</w:t>
      </w:r>
      <w:r w:rsidR="00886E29">
        <w:tab/>
      </w:r>
      <w:r w:rsidRPr="00886E29">
        <w:t xml:space="preserve">Atestado de vistoria técnica emitido pela Prefeitura Municipal de </w:t>
      </w:r>
      <w:r w:rsidR="00870381">
        <w:t xml:space="preserve">Mariápolis/SP </w:t>
      </w:r>
      <w:r w:rsidRPr="00886E29">
        <w:t>ou declaração do proponente atestando que conhece todas as informações e condições locais para o cumprimento das obrigações objeto da contratação.</w:t>
      </w:r>
    </w:p>
    <w:p w14:paraId="39E8E190" w14:textId="77777777" w:rsidR="0051245A" w:rsidRPr="00886E29" w:rsidRDefault="0051245A" w:rsidP="00886E29">
      <w:pPr>
        <w:pStyle w:val="SemEspaamento"/>
      </w:pPr>
    </w:p>
    <w:p w14:paraId="3622119A" w14:textId="77777777" w:rsidR="0051245A" w:rsidRPr="00886E29" w:rsidRDefault="00886E29" w:rsidP="00886E29">
      <w:pPr>
        <w:pStyle w:val="SemEspaamento"/>
      </w:pPr>
      <w:r>
        <w:t>9.2.</w:t>
      </w:r>
      <w:r>
        <w:tab/>
      </w:r>
      <w:r w:rsidR="0051245A" w:rsidRPr="00886E29">
        <w:t>Outras Comprovações:</w:t>
      </w:r>
    </w:p>
    <w:p w14:paraId="540A14F0" w14:textId="77777777" w:rsidR="0051245A" w:rsidRPr="00886E29" w:rsidRDefault="00886E29" w:rsidP="00886E29">
      <w:pPr>
        <w:pStyle w:val="SemEspaamento"/>
      </w:pPr>
      <w:bookmarkStart w:id="10" w:name="_Hlk151127128"/>
      <w:r>
        <w:t>a.</w:t>
      </w:r>
      <w:r>
        <w:tab/>
      </w:r>
      <w:r w:rsidR="0051245A" w:rsidRPr="00886E29">
        <w:t>Os documentos de habilitação serão apresentados apenas pelo licitante vencedor, nos termos do art. 63, II, da Lei 14.133/2021;</w:t>
      </w:r>
    </w:p>
    <w:bookmarkEnd w:id="10"/>
    <w:p w14:paraId="21D22CC8" w14:textId="77777777" w:rsidR="0051245A" w:rsidRPr="00886E29" w:rsidRDefault="00886E29" w:rsidP="00886E29">
      <w:pPr>
        <w:pStyle w:val="SemEspaamento"/>
      </w:pPr>
      <w:proofErr w:type="gramStart"/>
      <w:r>
        <w:t>b</w:t>
      </w:r>
      <w:r>
        <w:tab/>
      </w:r>
      <w:r w:rsidR="0051245A" w:rsidRPr="00886E29">
        <w:t>Quando</w:t>
      </w:r>
      <w:proofErr w:type="gramEnd"/>
      <w:r w:rsidR="0051245A" w:rsidRPr="00886E29">
        <w:t xml:space="preserve"> for o caso, para exercício do direito da preferência prevista na Lei Complementar nº 123/06, a empresa deverá apresentar Certidão expedida pela Junta Comercial na forma do art. 8º da IN 103/2007 do DNRC, devidamente atualizada ou Declaração de Microempresa ou Empresa de Pequeno Porte expedido pela própria empresa.</w:t>
      </w:r>
    </w:p>
    <w:p w14:paraId="170CB639" w14:textId="77777777" w:rsidR="0051245A" w:rsidRPr="00886E29" w:rsidRDefault="0051245A" w:rsidP="00886E29">
      <w:pPr>
        <w:pStyle w:val="SemEspaamento"/>
      </w:pPr>
    </w:p>
    <w:p w14:paraId="5DB759B5" w14:textId="77777777" w:rsidR="00886E29" w:rsidRDefault="0051245A" w:rsidP="00886E29">
      <w:pPr>
        <w:pStyle w:val="SemEspaamento"/>
      </w:pPr>
      <w:r w:rsidRPr="00886E29">
        <w:t>Observação:</w:t>
      </w:r>
    </w:p>
    <w:p w14:paraId="5DF96D03" w14:textId="77777777" w:rsidR="0051245A" w:rsidRPr="00886E29" w:rsidRDefault="00886E29" w:rsidP="00886E29">
      <w:pPr>
        <w:pStyle w:val="SemEspaamento"/>
      </w:pPr>
      <w:r>
        <w:t xml:space="preserve">- </w:t>
      </w:r>
      <w:r w:rsidR="0051245A" w:rsidRPr="00886E29">
        <w:t>Se a licitante for a matriz, todos os documentos deverão estar em nome da matriz, e se for a filial, todos os documentos deverão estar em nome da filial, exceto aqueles documentos que, pela própria natureza, comprovadamente, forem emitidos somente em nome da matriz, bem como em relação a qualificação técnica, em que a qualificação da matriz pode ser usada para a filial e vice-versa, por se tratar da mesma pessoa jurídica.</w:t>
      </w:r>
    </w:p>
    <w:p w14:paraId="44D7FA62" w14:textId="77777777" w:rsidR="0051245A" w:rsidRPr="00886E29" w:rsidRDefault="00886E29" w:rsidP="00886E29">
      <w:pPr>
        <w:pStyle w:val="SemEspaamento"/>
      </w:pPr>
      <w:r>
        <w:t xml:space="preserve">- </w:t>
      </w:r>
      <w:r w:rsidR="0051245A" w:rsidRPr="00886E29">
        <w:t>As certidões que não tenham prazo de validade legal ou expresso no documento ter-se-ão como válidas pelo prazo de 90 (noventa) dias de sua emissão.</w:t>
      </w:r>
    </w:p>
    <w:p w14:paraId="2CAD69D4" w14:textId="05823C1F" w:rsidR="0051245A" w:rsidRPr="00886E29" w:rsidRDefault="00886E29" w:rsidP="00886E29">
      <w:pPr>
        <w:pStyle w:val="SemEspaamento"/>
      </w:pPr>
      <w:r>
        <w:t xml:space="preserve">- </w:t>
      </w:r>
      <w:r w:rsidR="0051245A" w:rsidRPr="00886E29">
        <w:t>Os documentos de habilitação poderão ser apresentados em original, por cópia simples, com declaração de autenticidade feita pelo proponente ou por advogado, sob sua responsabilidade pessoa</w:t>
      </w:r>
      <w:r w:rsidR="008054DE">
        <w:t>l</w:t>
      </w:r>
      <w:r w:rsidR="0051245A" w:rsidRPr="00886E29">
        <w:t>.</w:t>
      </w:r>
    </w:p>
    <w:p w14:paraId="13C1B6E5" w14:textId="77777777" w:rsidR="0051245A" w:rsidRPr="00886E29" w:rsidRDefault="0051245A" w:rsidP="00886E29">
      <w:pPr>
        <w:pStyle w:val="SemEspaamento"/>
      </w:pPr>
    </w:p>
    <w:p w14:paraId="0992309C" w14:textId="77777777" w:rsidR="0051245A" w:rsidRPr="00886E29" w:rsidRDefault="0051245A" w:rsidP="00886E29">
      <w:pPr>
        <w:pStyle w:val="SemEspaamento"/>
      </w:pPr>
      <w:r w:rsidRPr="00886E29">
        <w:t>9.3.</w:t>
      </w:r>
      <w:r w:rsidR="00886E29">
        <w:tab/>
      </w:r>
      <w:r w:rsidRPr="00886E29">
        <w:t>Havendo necessidade de analisar minuciosamente os documentos exigidos, a sessão será suspensa, sendo informada a nova data e horário para a sua continuidade.</w:t>
      </w:r>
    </w:p>
    <w:p w14:paraId="485F73BD" w14:textId="77777777" w:rsidR="0051245A" w:rsidRPr="00886E29" w:rsidRDefault="0051245A" w:rsidP="00886E29">
      <w:pPr>
        <w:pStyle w:val="SemEspaamento"/>
      </w:pPr>
    </w:p>
    <w:p w14:paraId="10E7F3CD" w14:textId="77777777" w:rsidR="0051245A" w:rsidRPr="00886E29" w:rsidRDefault="0051245A" w:rsidP="00886E29">
      <w:pPr>
        <w:pStyle w:val="SemEspaamento"/>
      </w:pPr>
      <w:r w:rsidRPr="00886E29">
        <w:t>9.4.</w:t>
      </w:r>
      <w:r w:rsidR="00886E29">
        <w:tab/>
      </w:r>
      <w:r w:rsidRPr="00886E29">
        <w:t>Será inabilitado o fornecedor que não comprovar sua habilitação, seja por não apresentar quaisquer dos documentos exigidos, ou apresentá-los em desacordo com o estabelecido neste Edital.</w:t>
      </w:r>
    </w:p>
    <w:p w14:paraId="2D80C6A8" w14:textId="77777777" w:rsidR="0051245A" w:rsidRPr="00886E29" w:rsidRDefault="0051245A" w:rsidP="00886E29">
      <w:pPr>
        <w:pStyle w:val="SemEspaamento"/>
      </w:pPr>
      <w:r w:rsidRPr="00886E29">
        <w:t>9.4.1.</w:t>
      </w:r>
      <w:r w:rsidR="00886E29">
        <w:tab/>
      </w:r>
      <w:r w:rsidRPr="00886E29">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aplicando-se, por analogia, o seguinte procedimento:</w:t>
      </w:r>
    </w:p>
    <w:p w14:paraId="4051E3F0" w14:textId="77777777" w:rsidR="0051245A" w:rsidRPr="00886E29" w:rsidRDefault="0051245A" w:rsidP="00886E29">
      <w:pPr>
        <w:pStyle w:val="SemEspaamento"/>
      </w:pPr>
      <w:r w:rsidRPr="00886E29">
        <w:t>a</w:t>
      </w:r>
      <w:r w:rsidR="00632456">
        <w:t>.</w:t>
      </w:r>
      <w:r w:rsidR="00632456">
        <w:tab/>
      </w:r>
      <w:r w:rsidRPr="00886E29">
        <w:t>negociação com o licitante habilitado para que faça o preço do primeiro classificado inabilitado;</w:t>
      </w:r>
    </w:p>
    <w:p w14:paraId="20A23DEA" w14:textId="77777777" w:rsidR="0051245A" w:rsidRPr="00886E29" w:rsidRDefault="0051245A" w:rsidP="00886E29">
      <w:pPr>
        <w:pStyle w:val="SemEspaamento"/>
      </w:pPr>
      <w:r w:rsidRPr="00886E29">
        <w:lastRenderedPageBreak/>
        <w:t>b</w:t>
      </w:r>
      <w:r w:rsidR="00632456">
        <w:t>.</w:t>
      </w:r>
      <w:r w:rsidR="00632456">
        <w:tab/>
      </w:r>
      <w:r w:rsidRPr="00886E29">
        <w:t>não sendo possível, negociação com o licitante habilitado para melhorar a sua proposta;</w:t>
      </w:r>
    </w:p>
    <w:p w14:paraId="0B2DF7AD" w14:textId="77777777" w:rsidR="0051245A" w:rsidRPr="00886E29" w:rsidRDefault="0051245A" w:rsidP="00886E29">
      <w:pPr>
        <w:pStyle w:val="SemEspaamento"/>
      </w:pPr>
      <w:r w:rsidRPr="00886E29">
        <w:t>c</w:t>
      </w:r>
      <w:r w:rsidR="00632456">
        <w:t>.</w:t>
      </w:r>
      <w:r w:rsidR="00632456">
        <w:tab/>
      </w:r>
      <w:r w:rsidRPr="00886E29">
        <w:t>não sendo possível melhorar a proposta do licitante habilitado, estando a mesma dentro do valor de referência da licitação, o licitante habilitado pode ser declarado vencedor.</w:t>
      </w:r>
    </w:p>
    <w:p w14:paraId="7D836E21" w14:textId="77777777" w:rsidR="0051245A" w:rsidRPr="00886E29" w:rsidRDefault="0051245A" w:rsidP="00886E29">
      <w:pPr>
        <w:pStyle w:val="SemEspaamento"/>
      </w:pPr>
    </w:p>
    <w:p w14:paraId="3624D05D" w14:textId="77777777" w:rsidR="0051245A" w:rsidRDefault="0051245A" w:rsidP="00886E29">
      <w:pPr>
        <w:pStyle w:val="SemEspaamento"/>
      </w:pPr>
      <w:r w:rsidRPr="00886E29">
        <w:t>9.5.</w:t>
      </w:r>
      <w:r w:rsidR="00886E29">
        <w:tab/>
      </w:r>
      <w:r w:rsidRPr="00886E29">
        <w:t>Constatado o atendimento às exigências de habilitação, o fornecedor será habilitado.</w:t>
      </w:r>
    </w:p>
    <w:p w14:paraId="3D5A5AAC" w14:textId="77777777" w:rsidR="0054082B" w:rsidRPr="0054082B" w:rsidRDefault="0054082B" w:rsidP="0054082B">
      <w:pPr>
        <w:pStyle w:val="SemEspaamento"/>
      </w:pPr>
    </w:p>
    <w:p w14:paraId="4E555EFC" w14:textId="77777777" w:rsidR="0051245A" w:rsidRPr="0054082B" w:rsidRDefault="0054082B" w:rsidP="0054082B">
      <w:pPr>
        <w:pStyle w:val="SemEspaamento"/>
        <w:rPr>
          <w:b/>
        </w:rPr>
      </w:pPr>
      <w:r w:rsidRPr="0054082B">
        <w:rPr>
          <w:b/>
        </w:rPr>
        <w:t>10.</w:t>
      </w:r>
      <w:r w:rsidRPr="0054082B">
        <w:rPr>
          <w:b/>
        </w:rPr>
        <w:tab/>
      </w:r>
      <w:r w:rsidR="0051245A" w:rsidRPr="0054082B">
        <w:rPr>
          <w:b/>
        </w:rPr>
        <w:t>DOS RECURSOS</w:t>
      </w:r>
      <w:bookmarkEnd w:id="5"/>
      <w:r w:rsidR="00A14BFC" w:rsidRPr="0054082B">
        <w:rPr>
          <w:b/>
        </w:rPr>
        <w:t xml:space="preserve"> </w:t>
      </w:r>
      <w:r w:rsidR="0051245A" w:rsidRPr="0054082B">
        <w:rPr>
          <w:b/>
        </w:rPr>
        <w:t>E ADJUDICAÇÃO E HOMOLOGAÇÃO DO CERTAME</w:t>
      </w:r>
    </w:p>
    <w:p w14:paraId="3C29D5F8" w14:textId="77777777" w:rsidR="0054082B" w:rsidRDefault="0054082B" w:rsidP="0054082B">
      <w:pPr>
        <w:pStyle w:val="SemEspaamento"/>
      </w:pPr>
    </w:p>
    <w:p w14:paraId="2C025E91" w14:textId="77777777" w:rsidR="0051245A" w:rsidRDefault="0054082B" w:rsidP="0054082B">
      <w:pPr>
        <w:pStyle w:val="SemEspaamento"/>
      </w:pPr>
      <w:r>
        <w:t>10.1.</w:t>
      </w:r>
      <w:r>
        <w:tab/>
      </w:r>
      <w:r w:rsidR="0051245A" w:rsidRPr="0054082B">
        <w:t xml:space="preserve">A interposição de recurso referente ao julgamento das propostas, à habilitação ou inabilitação de licitantes, à anulação ou revogação da licitação, observará o disposto no </w:t>
      </w:r>
      <w:hyperlink r:id="rId16" w:anchor="art165" w:history="1">
        <w:r w:rsidR="0051245A" w:rsidRPr="0054082B">
          <w:rPr>
            <w:rStyle w:val="Hyperlink"/>
            <w:color w:val="auto"/>
            <w:u w:val="none"/>
          </w:rPr>
          <w:t>art. 165 da Lei nº 14.133, de 2021</w:t>
        </w:r>
      </w:hyperlink>
      <w:r w:rsidR="0051245A" w:rsidRPr="0054082B">
        <w:t>.</w:t>
      </w:r>
    </w:p>
    <w:p w14:paraId="71F2A17C" w14:textId="77777777" w:rsidR="0054082B" w:rsidRPr="0054082B" w:rsidRDefault="0054082B" w:rsidP="0054082B">
      <w:pPr>
        <w:pStyle w:val="SemEspaamento"/>
      </w:pPr>
    </w:p>
    <w:p w14:paraId="042A16D3" w14:textId="77777777" w:rsidR="0051245A" w:rsidRDefault="0054082B" w:rsidP="0054082B">
      <w:pPr>
        <w:pStyle w:val="SemEspaamento"/>
      </w:pPr>
      <w:r>
        <w:t>10.2.</w:t>
      </w:r>
      <w:r>
        <w:tab/>
      </w:r>
      <w:r w:rsidR="0051245A" w:rsidRPr="0054082B">
        <w:t>O prazo recursal é de 3 (três) dias úteis, contados da data de intimação ou de lavratura da ata.</w:t>
      </w:r>
    </w:p>
    <w:p w14:paraId="5DBA4B08" w14:textId="77777777" w:rsidR="0054082B" w:rsidRPr="0054082B" w:rsidRDefault="0054082B" w:rsidP="0054082B">
      <w:pPr>
        <w:pStyle w:val="SemEspaamento"/>
      </w:pPr>
    </w:p>
    <w:p w14:paraId="4EDD5C74" w14:textId="77777777" w:rsidR="0051245A" w:rsidRPr="0054082B" w:rsidRDefault="0054082B" w:rsidP="0054082B">
      <w:pPr>
        <w:pStyle w:val="SemEspaamento"/>
      </w:pPr>
      <w:r>
        <w:t>10.3.</w:t>
      </w:r>
      <w:r>
        <w:tab/>
      </w:r>
      <w:r w:rsidR="0051245A" w:rsidRPr="0054082B">
        <w:t>Quando o recurso apresentado impugnar o julgamento das propostas ou o ato de habilitação ou inabilitação do licitante:</w:t>
      </w:r>
    </w:p>
    <w:p w14:paraId="1D30B339" w14:textId="77777777" w:rsidR="0051245A" w:rsidRPr="0054082B" w:rsidRDefault="0054082B" w:rsidP="0054082B">
      <w:pPr>
        <w:pStyle w:val="SemEspaamento"/>
      </w:pPr>
      <w:r>
        <w:t>10.3.1.</w:t>
      </w:r>
      <w:r>
        <w:tab/>
        <w:t>A</w:t>
      </w:r>
      <w:r w:rsidR="0051245A" w:rsidRPr="0054082B">
        <w:t xml:space="preserve"> intenção de recorrer deverá ser manifestada imediatamente, sob pena de preclusão;</w:t>
      </w:r>
    </w:p>
    <w:p w14:paraId="70584674" w14:textId="77777777" w:rsidR="0051245A" w:rsidRDefault="0054082B" w:rsidP="0054082B">
      <w:pPr>
        <w:pStyle w:val="SemEspaamento"/>
      </w:pPr>
      <w:r>
        <w:t>10.3.2.</w:t>
      </w:r>
      <w:r>
        <w:tab/>
        <w:t>O</w:t>
      </w:r>
      <w:r w:rsidR="0051245A" w:rsidRPr="0054082B">
        <w:t xml:space="preserve"> prazo para apresentação das razões recursais será iniciado na data de intimação ou de lavratura da ata de habilitação ou inabilitação</w:t>
      </w:r>
      <w:r>
        <w:t>.</w:t>
      </w:r>
    </w:p>
    <w:p w14:paraId="0593CB8D" w14:textId="77777777" w:rsidR="0054082B" w:rsidRPr="0054082B" w:rsidRDefault="0054082B" w:rsidP="0054082B">
      <w:pPr>
        <w:pStyle w:val="SemEspaamento"/>
      </w:pPr>
    </w:p>
    <w:p w14:paraId="11F499FF" w14:textId="77777777" w:rsidR="0051245A" w:rsidRDefault="0054082B" w:rsidP="0054082B">
      <w:pPr>
        <w:pStyle w:val="SemEspaamento"/>
      </w:pPr>
      <w:r>
        <w:t>10.4.</w:t>
      </w:r>
      <w:r>
        <w:tab/>
      </w:r>
      <w:r w:rsidR="0051245A" w:rsidRPr="0054082B">
        <w:t>Os recursos deverão ser encaminhados em campo próprio do sistema.</w:t>
      </w:r>
    </w:p>
    <w:p w14:paraId="6FC480D5" w14:textId="77777777" w:rsidR="0054082B" w:rsidRPr="0054082B" w:rsidRDefault="0054082B" w:rsidP="0054082B">
      <w:pPr>
        <w:pStyle w:val="SemEspaamento"/>
      </w:pPr>
    </w:p>
    <w:p w14:paraId="608F6A3B" w14:textId="77777777" w:rsidR="0051245A" w:rsidRDefault="0054082B" w:rsidP="0054082B">
      <w:pPr>
        <w:pStyle w:val="SemEspaamento"/>
      </w:pPr>
      <w:r>
        <w:t>10.5.</w:t>
      </w:r>
      <w:r>
        <w:tab/>
      </w:r>
      <w:r w:rsidR="0051245A" w:rsidRPr="0054082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EB4733" w14:textId="77777777" w:rsidR="0054082B" w:rsidRPr="0054082B" w:rsidRDefault="0054082B" w:rsidP="0054082B">
      <w:pPr>
        <w:pStyle w:val="SemEspaamento"/>
      </w:pPr>
    </w:p>
    <w:p w14:paraId="751773B3" w14:textId="77777777" w:rsidR="0051245A" w:rsidRDefault="0054082B" w:rsidP="0054082B">
      <w:pPr>
        <w:pStyle w:val="SemEspaamento"/>
      </w:pPr>
      <w:r>
        <w:t>10.6.</w:t>
      </w:r>
      <w:r>
        <w:tab/>
      </w:r>
      <w:r w:rsidR="0051245A" w:rsidRPr="0054082B">
        <w:t>Os recursos interpostos fora do prazo não serão conhecidos.</w:t>
      </w:r>
    </w:p>
    <w:p w14:paraId="1FBE83C1" w14:textId="77777777" w:rsidR="0054082B" w:rsidRPr="0054082B" w:rsidRDefault="0054082B" w:rsidP="0054082B">
      <w:pPr>
        <w:pStyle w:val="SemEspaamento"/>
      </w:pPr>
    </w:p>
    <w:p w14:paraId="6AD141FA" w14:textId="77777777" w:rsidR="0051245A" w:rsidRDefault="0054082B" w:rsidP="0054082B">
      <w:pPr>
        <w:pStyle w:val="SemEspaamento"/>
      </w:pPr>
      <w:r>
        <w:t>10.7.</w:t>
      </w:r>
      <w:r>
        <w:tab/>
      </w:r>
      <w:r w:rsidR="0051245A" w:rsidRPr="0054082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8DCFCDE" w14:textId="77777777" w:rsidR="0054082B" w:rsidRPr="0054082B" w:rsidRDefault="0054082B" w:rsidP="0054082B">
      <w:pPr>
        <w:pStyle w:val="SemEspaamento"/>
      </w:pPr>
    </w:p>
    <w:p w14:paraId="50DDC3F6" w14:textId="77777777" w:rsidR="0051245A" w:rsidRDefault="0054082B" w:rsidP="0054082B">
      <w:pPr>
        <w:pStyle w:val="SemEspaamento"/>
      </w:pPr>
      <w:r>
        <w:t>10.8.</w:t>
      </w:r>
      <w:r>
        <w:tab/>
      </w:r>
      <w:r w:rsidR="0051245A" w:rsidRPr="0054082B">
        <w:t>O recurso e o pedido de reconsideração terão efeito suspensivo do ato ou da decisão recorrida até que sobrevenha decisão final da autoridade competente.</w:t>
      </w:r>
    </w:p>
    <w:p w14:paraId="66B3A32F" w14:textId="77777777" w:rsidR="0054082B" w:rsidRPr="0054082B" w:rsidRDefault="0054082B" w:rsidP="0054082B">
      <w:pPr>
        <w:pStyle w:val="SemEspaamento"/>
      </w:pPr>
    </w:p>
    <w:p w14:paraId="148834B8" w14:textId="77777777" w:rsidR="0051245A" w:rsidRDefault="0054082B" w:rsidP="0054082B">
      <w:pPr>
        <w:pStyle w:val="SemEspaamento"/>
      </w:pPr>
      <w:r>
        <w:t>10.9.</w:t>
      </w:r>
      <w:r>
        <w:tab/>
      </w:r>
      <w:r w:rsidR="0051245A" w:rsidRPr="0054082B">
        <w:t>O acolhimento do recurso invalida tão somente os atos insuscetíveis de aproveitamento.</w:t>
      </w:r>
    </w:p>
    <w:p w14:paraId="485B26DF" w14:textId="77777777" w:rsidR="0054082B" w:rsidRPr="0054082B" w:rsidRDefault="0054082B" w:rsidP="0054082B">
      <w:pPr>
        <w:pStyle w:val="SemEspaamento"/>
      </w:pPr>
    </w:p>
    <w:p w14:paraId="6BEF2368" w14:textId="77777777" w:rsidR="0051245A" w:rsidRPr="0054082B" w:rsidRDefault="0054082B" w:rsidP="0054082B">
      <w:pPr>
        <w:pStyle w:val="SemEspaamento"/>
      </w:pPr>
      <w:r>
        <w:t>10.10.</w:t>
      </w:r>
      <w:r>
        <w:tab/>
      </w:r>
      <w:r w:rsidR="0051245A" w:rsidRPr="0054082B">
        <w:t xml:space="preserve">Os autos do processo permanecerão com vista franqueada aos interessados no sítio eletrônico </w:t>
      </w:r>
      <w:hyperlink r:id="rId17" w:history="1">
        <w:r w:rsidR="0051245A" w:rsidRPr="0054082B">
          <w:rPr>
            <w:rStyle w:val="Hyperlink"/>
            <w:color w:val="auto"/>
            <w:u w:val="none"/>
          </w:rPr>
          <w:t>www.bll.org.br</w:t>
        </w:r>
      </w:hyperlink>
      <w:r w:rsidR="0051245A" w:rsidRPr="0054082B">
        <w:t>.</w:t>
      </w:r>
    </w:p>
    <w:p w14:paraId="502E4A49" w14:textId="77777777" w:rsidR="0051245A" w:rsidRPr="0054082B" w:rsidRDefault="0054082B" w:rsidP="0054082B">
      <w:pPr>
        <w:pStyle w:val="SemEspaamento"/>
      </w:pPr>
      <w:r>
        <w:t>10.11.</w:t>
      </w:r>
      <w:r>
        <w:tab/>
      </w:r>
      <w:r w:rsidR="0051245A" w:rsidRPr="0054082B">
        <w:t>Não interposto recurso ou julgados os recursos interpostos, o processo será remetido ao Departamento Jurídico para parecer e ao Diretor Municipal de Planejamento, Obras, Serviços e Manutenção, para adjudicação e homologação do certame, que poderá:</w:t>
      </w:r>
    </w:p>
    <w:p w14:paraId="1AE4B5F4" w14:textId="77777777" w:rsidR="0051245A" w:rsidRPr="0054082B" w:rsidRDefault="0051245A" w:rsidP="0054082B">
      <w:pPr>
        <w:pStyle w:val="SemEspaamento"/>
      </w:pPr>
      <w:r w:rsidRPr="0054082B">
        <w:t>10.11.1.</w:t>
      </w:r>
      <w:r w:rsidR="0054082B">
        <w:tab/>
        <w:t>D</w:t>
      </w:r>
      <w:r w:rsidRPr="0054082B">
        <w:t>eterminar o retorno dos autos para saneamento de irregularidades;</w:t>
      </w:r>
    </w:p>
    <w:p w14:paraId="5325068A" w14:textId="77777777" w:rsidR="0051245A" w:rsidRPr="0054082B" w:rsidRDefault="0051245A" w:rsidP="0054082B">
      <w:pPr>
        <w:pStyle w:val="SemEspaamento"/>
      </w:pPr>
      <w:bookmarkStart w:id="11" w:name="art71ii"/>
      <w:bookmarkEnd w:id="11"/>
      <w:r w:rsidRPr="0054082B">
        <w:t>10.11.2.</w:t>
      </w:r>
      <w:r w:rsidR="0054082B">
        <w:tab/>
        <w:t>R</w:t>
      </w:r>
      <w:r w:rsidRPr="0054082B">
        <w:t>evogar a licitação por motivo de conveniência e oportunidade;</w:t>
      </w:r>
    </w:p>
    <w:p w14:paraId="4E78BF1D" w14:textId="77777777" w:rsidR="0051245A" w:rsidRPr="0054082B" w:rsidRDefault="0051245A" w:rsidP="0054082B">
      <w:pPr>
        <w:pStyle w:val="SemEspaamento"/>
      </w:pPr>
      <w:bookmarkStart w:id="12" w:name="art71iii"/>
      <w:bookmarkEnd w:id="12"/>
      <w:r w:rsidRPr="0054082B">
        <w:t>10.11.3. proceder à anulação da licitação, de ofício ou mediante provocação de terceiros, sempre que presente ilegalidade insanável;</w:t>
      </w:r>
    </w:p>
    <w:p w14:paraId="0948935B" w14:textId="77777777" w:rsidR="0051245A" w:rsidRDefault="0051245A" w:rsidP="0054082B">
      <w:pPr>
        <w:pStyle w:val="SemEspaamento"/>
      </w:pPr>
      <w:bookmarkStart w:id="13" w:name="art71iv"/>
      <w:bookmarkEnd w:id="13"/>
      <w:r w:rsidRPr="0054082B">
        <w:t>10.11.4.</w:t>
      </w:r>
      <w:r w:rsidR="0054082B">
        <w:tab/>
        <w:t>A</w:t>
      </w:r>
      <w:r w:rsidRPr="0054082B">
        <w:t>djudicar o objeto e homologar a licitação.</w:t>
      </w:r>
    </w:p>
    <w:p w14:paraId="4049B90A" w14:textId="77777777" w:rsidR="0054082B" w:rsidRPr="0054082B" w:rsidRDefault="0054082B" w:rsidP="0054082B">
      <w:pPr>
        <w:pStyle w:val="SemEspaamento"/>
      </w:pPr>
    </w:p>
    <w:p w14:paraId="674C8A33" w14:textId="77777777" w:rsidR="0051245A" w:rsidRDefault="0051245A" w:rsidP="0054082B">
      <w:pPr>
        <w:pStyle w:val="SemEspaamento"/>
      </w:pPr>
      <w:bookmarkStart w:id="14" w:name="art71§1"/>
      <w:bookmarkEnd w:id="14"/>
      <w:r w:rsidRPr="0054082B">
        <w:lastRenderedPageBreak/>
        <w:t>10.12.</w:t>
      </w:r>
      <w:r w:rsidR="0054082B">
        <w:tab/>
      </w:r>
      <w:r w:rsidRPr="0054082B">
        <w:t>Ao pronunciar a nulidade, a autoridade indicará expressamente os atos com vícios insanáveis, tornando sem efeito todos os subsequentes que deles dependam, e dará ensejo à apuração de responsabilidade de quem lhes tenha dado causa.</w:t>
      </w:r>
    </w:p>
    <w:p w14:paraId="7E5EB0FF" w14:textId="77777777" w:rsidR="0054082B" w:rsidRPr="0054082B" w:rsidRDefault="0054082B" w:rsidP="0054082B">
      <w:pPr>
        <w:pStyle w:val="SemEspaamento"/>
      </w:pPr>
    </w:p>
    <w:p w14:paraId="11B92B1D" w14:textId="77777777" w:rsidR="0051245A" w:rsidRDefault="0051245A" w:rsidP="0054082B">
      <w:pPr>
        <w:pStyle w:val="SemEspaamento"/>
      </w:pPr>
      <w:bookmarkStart w:id="15" w:name="art71§2"/>
      <w:bookmarkEnd w:id="15"/>
      <w:r w:rsidRPr="0054082B">
        <w:t>10.13.</w:t>
      </w:r>
      <w:r w:rsidR="0054082B">
        <w:tab/>
      </w:r>
      <w:r w:rsidRPr="0054082B">
        <w:t>O motivo determinante para a revogação do processo licitatório deverá ser resultante de fato superveniente devidamente comprovado.</w:t>
      </w:r>
    </w:p>
    <w:p w14:paraId="07B7B069" w14:textId="77777777" w:rsidR="0054082B" w:rsidRPr="0054082B" w:rsidRDefault="0054082B" w:rsidP="0054082B">
      <w:pPr>
        <w:pStyle w:val="SemEspaamento"/>
      </w:pPr>
    </w:p>
    <w:p w14:paraId="2CF75A74" w14:textId="77777777" w:rsidR="0051245A" w:rsidRPr="0054082B" w:rsidRDefault="0051245A" w:rsidP="0054082B">
      <w:pPr>
        <w:pStyle w:val="SemEspaamento"/>
      </w:pPr>
      <w:bookmarkStart w:id="16" w:name="art71§3"/>
      <w:bookmarkEnd w:id="16"/>
      <w:r w:rsidRPr="0054082B">
        <w:t>10.14.</w:t>
      </w:r>
      <w:r w:rsidR="0054082B">
        <w:tab/>
      </w:r>
      <w:r w:rsidRPr="0054082B">
        <w:t>Nos casos de anulação e revogação, deverá ser assegurada a prévia manifestação dos interessados.</w:t>
      </w:r>
    </w:p>
    <w:p w14:paraId="2855D15C" w14:textId="77777777" w:rsidR="0051245A" w:rsidRPr="0054082B" w:rsidRDefault="0051245A" w:rsidP="0054082B">
      <w:pPr>
        <w:pStyle w:val="SemEspaamento"/>
      </w:pPr>
      <w:bookmarkStart w:id="17" w:name="art71§4"/>
      <w:bookmarkEnd w:id="17"/>
    </w:p>
    <w:p w14:paraId="7F4D7941" w14:textId="77777777" w:rsidR="0051245A" w:rsidRPr="0054082B" w:rsidRDefault="0054082B" w:rsidP="0054082B">
      <w:pPr>
        <w:pStyle w:val="SemEspaamento"/>
        <w:rPr>
          <w:b/>
        </w:rPr>
      </w:pPr>
      <w:bookmarkStart w:id="18" w:name="_Toc122606111"/>
      <w:r w:rsidRPr="0054082B">
        <w:rPr>
          <w:b/>
        </w:rPr>
        <w:t>11.</w:t>
      </w:r>
      <w:r w:rsidRPr="0054082B">
        <w:rPr>
          <w:b/>
        </w:rPr>
        <w:tab/>
      </w:r>
      <w:r w:rsidR="0051245A" w:rsidRPr="0054082B">
        <w:rPr>
          <w:b/>
        </w:rPr>
        <w:t>DAS INFRAÇÕES ADMINISTRATIVAS E SANÇÕES</w:t>
      </w:r>
      <w:bookmarkEnd w:id="18"/>
    </w:p>
    <w:p w14:paraId="5A31B3B7" w14:textId="77777777" w:rsidR="0054082B" w:rsidRDefault="0054082B" w:rsidP="0054082B">
      <w:pPr>
        <w:pStyle w:val="SemEspaamento"/>
      </w:pPr>
    </w:p>
    <w:p w14:paraId="3FC84C1F" w14:textId="77777777" w:rsidR="0051245A" w:rsidRPr="0054082B" w:rsidRDefault="0054082B" w:rsidP="0054082B">
      <w:pPr>
        <w:pStyle w:val="SemEspaamento"/>
      </w:pPr>
      <w:r>
        <w:t>11.1.</w:t>
      </w:r>
      <w:r>
        <w:tab/>
      </w:r>
      <w:r w:rsidR="0051245A" w:rsidRPr="0054082B">
        <w:t>Comete infração administrativa, nos termos da lei, o licitante que, com dolo ou culpa:</w:t>
      </w:r>
    </w:p>
    <w:p w14:paraId="021D1689" w14:textId="77777777" w:rsidR="0051245A" w:rsidRPr="0054082B" w:rsidRDefault="0054082B" w:rsidP="0054082B">
      <w:pPr>
        <w:pStyle w:val="SemEspaamento"/>
      </w:pPr>
      <w:bookmarkStart w:id="19" w:name="_Ref114668085"/>
      <w:bookmarkStart w:id="20" w:name="_Hlk114652595"/>
      <w:r>
        <w:t>11.1.1</w:t>
      </w:r>
      <w:r w:rsidR="008437FB">
        <w:t>.</w:t>
      </w:r>
      <w:r>
        <w:tab/>
        <w:t>D</w:t>
      </w:r>
      <w:r w:rsidR="0051245A" w:rsidRPr="0054082B">
        <w:t>eixar de entregar a documentação exigida para o certame ou não entregar qualquer documento que tenha sido solicitado pelo/a agente de contratação durante o certame</w:t>
      </w:r>
      <w:bookmarkEnd w:id="19"/>
      <w:r>
        <w:t>;</w:t>
      </w:r>
    </w:p>
    <w:p w14:paraId="30F62E02" w14:textId="77777777" w:rsidR="0051245A" w:rsidRPr="0054082B" w:rsidRDefault="0054082B" w:rsidP="0054082B">
      <w:pPr>
        <w:pStyle w:val="SemEspaamento"/>
      </w:pPr>
      <w:bookmarkStart w:id="21" w:name="_Ref114668108"/>
      <w:r>
        <w:t>11.1.2.</w:t>
      </w:r>
      <w:r>
        <w:tab/>
      </w:r>
      <w:r w:rsidR="0051245A" w:rsidRPr="0054082B">
        <w:t>Salvo em decorrência de fato superveniente devidamente justificado, não mantiver a proposta em especial quando:</w:t>
      </w:r>
      <w:bookmarkEnd w:id="21"/>
    </w:p>
    <w:p w14:paraId="6F4FCAF5" w14:textId="77777777" w:rsidR="0051245A" w:rsidRPr="0054082B" w:rsidRDefault="0054082B" w:rsidP="0054082B">
      <w:pPr>
        <w:pStyle w:val="SemEspaamento"/>
      </w:pPr>
      <w:r>
        <w:t>11.1.2.1</w:t>
      </w:r>
      <w:r w:rsidR="008437FB">
        <w:t>.</w:t>
      </w:r>
      <w:r>
        <w:tab/>
        <w:t>N</w:t>
      </w:r>
      <w:r w:rsidR="0051245A" w:rsidRPr="0054082B">
        <w:t>ão enviar a proposta adequada ao último lance ofertado ou após a negociação;</w:t>
      </w:r>
    </w:p>
    <w:p w14:paraId="632A0DBE" w14:textId="77777777" w:rsidR="0051245A" w:rsidRPr="0054082B" w:rsidRDefault="0054082B" w:rsidP="0054082B">
      <w:pPr>
        <w:pStyle w:val="SemEspaamento"/>
      </w:pPr>
      <w:r>
        <w:t>11.1.2.2.</w:t>
      </w:r>
      <w:r>
        <w:tab/>
        <w:t>R</w:t>
      </w:r>
      <w:r w:rsidR="0051245A" w:rsidRPr="0054082B">
        <w:t>ecusar-se a enviar o detalhamento da proposta quando exigível;</w:t>
      </w:r>
    </w:p>
    <w:p w14:paraId="5F5E0BDC" w14:textId="77777777" w:rsidR="0051245A" w:rsidRPr="0054082B" w:rsidRDefault="0054082B" w:rsidP="0054082B">
      <w:pPr>
        <w:pStyle w:val="SemEspaamento"/>
      </w:pPr>
      <w:r>
        <w:t>11.1.2.3.</w:t>
      </w:r>
      <w:r>
        <w:tab/>
        <w:t>P</w:t>
      </w:r>
      <w:r w:rsidR="0051245A" w:rsidRPr="0054082B">
        <w:t>edir para ser desclassificado quando encerrada a etapa competitiva;</w:t>
      </w:r>
    </w:p>
    <w:p w14:paraId="35F9EEF5" w14:textId="77777777" w:rsidR="0051245A" w:rsidRPr="0054082B" w:rsidRDefault="0051245A" w:rsidP="0054082B">
      <w:pPr>
        <w:pStyle w:val="SemEspaamento"/>
      </w:pPr>
      <w:r w:rsidRPr="0054082B">
        <w:t>deixar de apresentar amostra;</w:t>
      </w:r>
    </w:p>
    <w:p w14:paraId="50510665" w14:textId="77777777" w:rsidR="0051245A" w:rsidRPr="0054082B" w:rsidRDefault="0054082B" w:rsidP="0054082B">
      <w:pPr>
        <w:pStyle w:val="SemEspaamento"/>
      </w:pPr>
      <w:r>
        <w:t>11.1.2.4.</w:t>
      </w:r>
      <w:r>
        <w:tab/>
        <w:t>A</w:t>
      </w:r>
      <w:r w:rsidR="0051245A" w:rsidRPr="0054082B">
        <w:t xml:space="preserve">presentar proposta ou amostra em desacordo com as especificações do edital; </w:t>
      </w:r>
    </w:p>
    <w:p w14:paraId="4F6F1EEA" w14:textId="77777777" w:rsidR="0051245A" w:rsidRPr="0054082B" w:rsidRDefault="0054082B" w:rsidP="0054082B">
      <w:pPr>
        <w:pStyle w:val="SemEspaamento"/>
      </w:pPr>
      <w:bookmarkStart w:id="22" w:name="_Ref114668139"/>
      <w:r>
        <w:t>11.1.2.5.</w:t>
      </w:r>
      <w:r>
        <w:tab/>
        <w:t>N</w:t>
      </w:r>
      <w:r w:rsidR="0051245A" w:rsidRPr="0054082B">
        <w:t xml:space="preserve">ão celebrar o contrato ou não entregar a documentação exigida para a </w:t>
      </w:r>
      <w:r>
        <w:t>11.1.3.</w:t>
      </w:r>
      <w:r>
        <w:tab/>
        <w:t>C</w:t>
      </w:r>
      <w:r w:rsidR="0051245A" w:rsidRPr="0054082B">
        <w:t>ontratação, quando convocado dentro do prazo de validade de sua proposta;</w:t>
      </w:r>
      <w:bookmarkEnd w:id="22"/>
    </w:p>
    <w:p w14:paraId="7501E91F" w14:textId="77777777" w:rsidR="0051245A" w:rsidRPr="0054082B" w:rsidRDefault="0054082B" w:rsidP="0054082B">
      <w:pPr>
        <w:pStyle w:val="SemEspaamento"/>
      </w:pPr>
      <w:r>
        <w:t>11.1.3.1.</w:t>
      </w:r>
      <w:r>
        <w:tab/>
        <w:t>R</w:t>
      </w:r>
      <w:r w:rsidR="0051245A" w:rsidRPr="0054082B">
        <w:t>ecusar-se, sem justificativa, a assinar o contrato ou a ata de registro de preço, ou a aceitar ou retirar o instrumento equivalente no prazo estabelecido pela Administração;</w:t>
      </w:r>
    </w:p>
    <w:p w14:paraId="65593C9A" w14:textId="77777777" w:rsidR="0051245A" w:rsidRPr="0054082B" w:rsidRDefault="0054082B" w:rsidP="0054082B">
      <w:pPr>
        <w:pStyle w:val="SemEspaamento"/>
      </w:pPr>
      <w:bookmarkStart w:id="23" w:name="_Ref114668249"/>
      <w:r>
        <w:t>11.1.4.</w:t>
      </w:r>
      <w:r>
        <w:tab/>
        <w:t>A</w:t>
      </w:r>
      <w:r w:rsidR="0051245A" w:rsidRPr="0054082B">
        <w:t>presentar declaração ou documentação falsa exigida para o certame ou prestar declaração falsa durante a licitação</w:t>
      </w:r>
      <w:bookmarkEnd w:id="23"/>
      <w:r>
        <w:t>;</w:t>
      </w:r>
    </w:p>
    <w:p w14:paraId="2B76C0FB" w14:textId="77777777" w:rsidR="0051245A" w:rsidRPr="0054082B" w:rsidRDefault="0054082B" w:rsidP="0054082B">
      <w:pPr>
        <w:pStyle w:val="SemEspaamento"/>
      </w:pPr>
      <w:bookmarkStart w:id="24" w:name="_Ref114668245"/>
      <w:r>
        <w:t>11.1.5.</w:t>
      </w:r>
      <w:r>
        <w:tab/>
        <w:t>F</w:t>
      </w:r>
      <w:r w:rsidR="0051245A" w:rsidRPr="0054082B">
        <w:t>raudar a licitação</w:t>
      </w:r>
      <w:bookmarkEnd w:id="24"/>
      <w:r>
        <w:t>;</w:t>
      </w:r>
    </w:p>
    <w:p w14:paraId="05D61948" w14:textId="77777777" w:rsidR="0051245A" w:rsidRPr="0054082B" w:rsidRDefault="0054082B" w:rsidP="0054082B">
      <w:pPr>
        <w:pStyle w:val="SemEspaamento"/>
      </w:pPr>
      <w:bookmarkStart w:id="25" w:name="_Ref114668247"/>
      <w:r>
        <w:t>11.1.6.</w:t>
      </w:r>
      <w:r>
        <w:tab/>
        <w:t>C</w:t>
      </w:r>
      <w:r w:rsidR="0051245A" w:rsidRPr="0054082B">
        <w:t>omportar-se de modo inidôneo ou cometer fraude de qualquer natureza, em especial quando:</w:t>
      </w:r>
      <w:bookmarkEnd w:id="25"/>
    </w:p>
    <w:p w14:paraId="01948633" w14:textId="77777777" w:rsidR="0051245A" w:rsidRPr="0054082B" w:rsidRDefault="0054082B" w:rsidP="0054082B">
      <w:pPr>
        <w:pStyle w:val="SemEspaamento"/>
      </w:pPr>
      <w:r>
        <w:t>11.1.6.1.</w:t>
      </w:r>
      <w:r>
        <w:tab/>
        <w:t>A</w:t>
      </w:r>
      <w:r w:rsidR="0051245A" w:rsidRPr="0054082B">
        <w:t>gir em conluio ou em desconformidade com a lei;</w:t>
      </w:r>
    </w:p>
    <w:p w14:paraId="39ECF7FE" w14:textId="77777777" w:rsidR="0051245A" w:rsidRPr="0054082B" w:rsidRDefault="0054082B" w:rsidP="0054082B">
      <w:pPr>
        <w:pStyle w:val="SemEspaamento"/>
      </w:pPr>
      <w:r>
        <w:t>11.1.6.2.</w:t>
      </w:r>
      <w:r>
        <w:tab/>
        <w:t>I</w:t>
      </w:r>
      <w:r w:rsidR="0051245A" w:rsidRPr="0054082B">
        <w:t>nduzir deliberadamente a erro no julgamento;</w:t>
      </w:r>
    </w:p>
    <w:p w14:paraId="52F29E38" w14:textId="77777777" w:rsidR="0051245A" w:rsidRPr="0054082B" w:rsidRDefault="0054082B" w:rsidP="0054082B">
      <w:pPr>
        <w:pStyle w:val="SemEspaamento"/>
      </w:pPr>
      <w:r>
        <w:t>11.1.6.3.</w:t>
      </w:r>
      <w:r>
        <w:tab/>
        <w:t>A</w:t>
      </w:r>
      <w:r w:rsidR="0051245A" w:rsidRPr="0054082B">
        <w:t>presentar amostra falsificada ou deteriorada;</w:t>
      </w:r>
    </w:p>
    <w:p w14:paraId="40ACB292" w14:textId="77777777" w:rsidR="0051245A" w:rsidRPr="0054082B" w:rsidRDefault="0054082B" w:rsidP="0054082B">
      <w:pPr>
        <w:pStyle w:val="SemEspaamento"/>
      </w:pPr>
      <w:bookmarkStart w:id="26" w:name="_Ref114668251"/>
      <w:r>
        <w:t>11.1.7.</w:t>
      </w:r>
      <w:r>
        <w:tab/>
        <w:t>P</w:t>
      </w:r>
      <w:r w:rsidR="0051245A" w:rsidRPr="0054082B">
        <w:t>raticar atos ilícitos com vistas a frustrar os objetivos da licitação</w:t>
      </w:r>
      <w:bookmarkEnd w:id="26"/>
      <w:r>
        <w:t>;</w:t>
      </w:r>
    </w:p>
    <w:p w14:paraId="3C4B57EB" w14:textId="77777777" w:rsidR="0051245A" w:rsidRDefault="0054082B" w:rsidP="0054082B">
      <w:pPr>
        <w:pStyle w:val="SemEspaamento"/>
      </w:pPr>
      <w:bookmarkStart w:id="27" w:name="_Ref114668252"/>
      <w:r>
        <w:t>11.1.8.</w:t>
      </w:r>
      <w:r>
        <w:tab/>
        <w:t>P</w:t>
      </w:r>
      <w:r w:rsidR="0051245A" w:rsidRPr="0054082B">
        <w:t xml:space="preserve">raticar ato lesivo previsto no </w:t>
      </w:r>
      <w:hyperlink r:id="rId18" w:anchor="art5" w:history="1">
        <w:r w:rsidR="0051245A" w:rsidRPr="0054082B">
          <w:rPr>
            <w:rStyle w:val="Hyperlink"/>
            <w:color w:val="auto"/>
            <w:u w:val="none"/>
          </w:rPr>
          <w:t>art. 5º da Lei n.º 12.846, de 2013</w:t>
        </w:r>
      </w:hyperlink>
      <w:r w:rsidR="0051245A" w:rsidRPr="0054082B">
        <w:t>.</w:t>
      </w:r>
      <w:bookmarkEnd w:id="27"/>
    </w:p>
    <w:p w14:paraId="317893C9" w14:textId="77777777" w:rsidR="0054082B" w:rsidRPr="0054082B" w:rsidRDefault="0054082B" w:rsidP="0054082B">
      <w:pPr>
        <w:pStyle w:val="SemEspaamento"/>
      </w:pPr>
    </w:p>
    <w:bookmarkEnd w:id="20"/>
    <w:p w14:paraId="79CA4F72" w14:textId="77777777" w:rsidR="0051245A" w:rsidRPr="0054082B" w:rsidRDefault="0054082B" w:rsidP="0054082B">
      <w:pPr>
        <w:pStyle w:val="SemEspaamento"/>
      </w:pPr>
      <w:r>
        <w:t>11.2.</w:t>
      </w:r>
      <w:r>
        <w:tab/>
      </w:r>
      <w:r w:rsidR="0051245A" w:rsidRPr="0054082B">
        <w:t xml:space="preserve">Com fulcro na </w:t>
      </w:r>
      <w:hyperlink r:id="rId19" w:history="1">
        <w:r w:rsidR="0051245A" w:rsidRPr="0054082B">
          <w:rPr>
            <w:rStyle w:val="Hyperlink"/>
            <w:color w:val="auto"/>
            <w:u w:val="none"/>
          </w:rPr>
          <w:t>Lei nº 14.133, de 2021</w:t>
        </w:r>
      </w:hyperlink>
      <w:r w:rsidR="0051245A" w:rsidRPr="0054082B">
        <w:t>, a Administração poderá, garantida a prévia defesa, aplicar aos licitantes e/ou adjudicatários as seguintes sanções, sem prejuízo das responsabilidades civil e criminal:</w:t>
      </w:r>
    </w:p>
    <w:p w14:paraId="6156C8EA" w14:textId="77777777" w:rsidR="0051245A" w:rsidRPr="0054082B" w:rsidRDefault="0054082B" w:rsidP="0054082B">
      <w:pPr>
        <w:pStyle w:val="SemEspaamento"/>
      </w:pPr>
      <w:r>
        <w:t>11.2.1</w:t>
      </w:r>
      <w:r w:rsidR="002658AC">
        <w:t>.</w:t>
      </w:r>
      <w:r>
        <w:tab/>
        <w:t>A</w:t>
      </w:r>
      <w:r w:rsidR="0051245A" w:rsidRPr="0054082B">
        <w:t>dvertência;</w:t>
      </w:r>
    </w:p>
    <w:p w14:paraId="5966A6A0" w14:textId="77777777" w:rsidR="0051245A" w:rsidRPr="0054082B" w:rsidRDefault="0054082B" w:rsidP="0054082B">
      <w:pPr>
        <w:pStyle w:val="SemEspaamento"/>
      </w:pPr>
      <w:r>
        <w:t>11.2.2</w:t>
      </w:r>
      <w:r w:rsidR="002658AC">
        <w:t>.</w:t>
      </w:r>
      <w:r>
        <w:tab/>
        <w:t>M</w:t>
      </w:r>
      <w:r w:rsidR="0051245A" w:rsidRPr="0054082B">
        <w:t>ulta;</w:t>
      </w:r>
    </w:p>
    <w:p w14:paraId="52133E5C" w14:textId="77777777" w:rsidR="0051245A" w:rsidRPr="0054082B" w:rsidRDefault="0054082B" w:rsidP="0054082B">
      <w:pPr>
        <w:pStyle w:val="SemEspaamento"/>
      </w:pPr>
      <w:r>
        <w:t>11.2.3.</w:t>
      </w:r>
      <w:r>
        <w:tab/>
        <w:t>I</w:t>
      </w:r>
      <w:r w:rsidR="0051245A" w:rsidRPr="0054082B">
        <w:t>mpedimento de licitar e contratar</w:t>
      </w:r>
      <w:r w:rsidR="00693485">
        <w:t>;</w:t>
      </w:r>
    </w:p>
    <w:p w14:paraId="474C4163" w14:textId="77777777" w:rsidR="0051245A" w:rsidRDefault="0054082B" w:rsidP="0054082B">
      <w:pPr>
        <w:pStyle w:val="SemEspaamento"/>
      </w:pPr>
      <w:r>
        <w:t>11.2.4.</w:t>
      </w:r>
      <w:r>
        <w:tab/>
        <w:t>D</w:t>
      </w:r>
      <w:r w:rsidR="0051245A" w:rsidRPr="0054082B">
        <w:t>eclaração de inidoneidade para licitar ou contratar, enquanto perdurarem os motivos determinantes da punição ou até que seja promovida sua reabilitação perante a própria autoridade que aplicou a penalidade.</w:t>
      </w:r>
    </w:p>
    <w:p w14:paraId="5375575E" w14:textId="77777777" w:rsidR="0054082B" w:rsidRPr="0054082B" w:rsidRDefault="0054082B" w:rsidP="0054082B">
      <w:pPr>
        <w:pStyle w:val="SemEspaamento"/>
      </w:pPr>
    </w:p>
    <w:p w14:paraId="57A59A46" w14:textId="77777777" w:rsidR="0051245A" w:rsidRPr="0054082B" w:rsidRDefault="0054082B" w:rsidP="0054082B">
      <w:pPr>
        <w:pStyle w:val="SemEspaamento"/>
      </w:pPr>
      <w:r>
        <w:t>11.3.</w:t>
      </w:r>
      <w:r>
        <w:tab/>
      </w:r>
      <w:r w:rsidR="0051245A" w:rsidRPr="0054082B">
        <w:t>Na aplicação das sanções serão considerados:</w:t>
      </w:r>
    </w:p>
    <w:p w14:paraId="071C4334" w14:textId="77777777" w:rsidR="0051245A" w:rsidRPr="0054082B" w:rsidRDefault="0054082B" w:rsidP="0054082B">
      <w:pPr>
        <w:pStyle w:val="SemEspaamento"/>
      </w:pPr>
      <w:r>
        <w:t>11.3.1</w:t>
      </w:r>
      <w:r w:rsidR="002658AC">
        <w:t>.</w:t>
      </w:r>
      <w:r>
        <w:tab/>
        <w:t>A</w:t>
      </w:r>
      <w:r w:rsidR="0051245A" w:rsidRPr="0054082B">
        <w:t xml:space="preserve"> natureza e a gravidade da infração cometida</w:t>
      </w:r>
      <w:r>
        <w:t>;</w:t>
      </w:r>
    </w:p>
    <w:p w14:paraId="624AD836" w14:textId="77777777" w:rsidR="0051245A" w:rsidRPr="0054082B" w:rsidRDefault="0054082B" w:rsidP="0054082B">
      <w:pPr>
        <w:pStyle w:val="SemEspaamento"/>
      </w:pPr>
      <w:r>
        <w:t>11.3.2.</w:t>
      </w:r>
      <w:r>
        <w:tab/>
        <w:t>A</w:t>
      </w:r>
      <w:r w:rsidR="0051245A" w:rsidRPr="0054082B">
        <w:t>s peculiaridades do caso concreto</w:t>
      </w:r>
      <w:r>
        <w:t>;</w:t>
      </w:r>
    </w:p>
    <w:p w14:paraId="6C5583E7" w14:textId="77777777" w:rsidR="0051245A" w:rsidRPr="0054082B" w:rsidRDefault="0054082B" w:rsidP="0054082B">
      <w:pPr>
        <w:pStyle w:val="SemEspaamento"/>
      </w:pPr>
      <w:r>
        <w:lastRenderedPageBreak/>
        <w:t>11.3.3.</w:t>
      </w:r>
      <w:r>
        <w:tab/>
        <w:t>A</w:t>
      </w:r>
      <w:r w:rsidR="0051245A" w:rsidRPr="0054082B">
        <w:t>s circunstâncias agravantes ou atenuantes</w:t>
      </w:r>
      <w:r w:rsidR="002658AC">
        <w:t>;</w:t>
      </w:r>
    </w:p>
    <w:p w14:paraId="27B23187" w14:textId="77777777" w:rsidR="0051245A" w:rsidRPr="0054082B" w:rsidRDefault="002658AC" w:rsidP="0054082B">
      <w:pPr>
        <w:pStyle w:val="SemEspaamento"/>
      </w:pPr>
      <w:r>
        <w:t>11.3.4.</w:t>
      </w:r>
      <w:r>
        <w:tab/>
        <w:t>O</w:t>
      </w:r>
      <w:r w:rsidR="0051245A" w:rsidRPr="0054082B">
        <w:t>s danos que dela provierem para a Administração Pública</w:t>
      </w:r>
      <w:r>
        <w:t>;</w:t>
      </w:r>
    </w:p>
    <w:p w14:paraId="7A22BE37" w14:textId="77777777" w:rsidR="0051245A" w:rsidRDefault="002658AC" w:rsidP="0054082B">
      <w:pPr>
        <w:pStyle w:val="SemEspaamento"/>
      </w:pPr>
      <w:r>
        <w:t>11.3.5.</w:t>
      </w:r>
      <w:r>
        <w:tab/>
        <w:t>A</w:t>
      </w:r>
      <w:r w:rsidR="0051245A" w:rsidRPr="0054082B">
        <w:t xml:space="preserve"> implantação ou o aperfeiçoamento de programa de integridade, conforme normas e orientações dos órgãos de controle.</w:t>
      </w:r>
    </w:p>
    <w:p w14:paraId="21E82A56" w14:textId="77777777" w:rsidR="002658AC" w:rsidRPr="0054082B" w:rsidRDefault="002658AC" w:rsidP="0054082B">
      <w:pPr>
        <w:pStyle w:val="SemEspaamento"/>
      </w:pPr>
    </w:p>
    <w:p w14:paraId="62ACDD83" w14:textId="77777777" w:rsidR="0051245A" w:rsidRPr="0054082B" w:rsidRDefault="002658AC" w:rsidP="0054082B">
      <w:pPr>
        <w:pStyle w:val="SemEspaamento"/>
      </w:pPr>
      <w:r>
        <w:t>11.4.</w:t>
      </w:r>
      <w:r>
        <w:tab/>
      </w:r>
      <w:r w:rsidR="0051245A" w:rsidRPr="0054082B">
        <w:t>A multa será recolhida em percentual de 0,5% a 30% incidente sobre o valor do contrato licitado, recolhida no prazo máximo de 05 (cinco) dias úteis, a contar da comunicação oficial.</w:t>
      </w:r>
    </w:p>
    <w:p w14:paraId="1CBAD43E" w14:textId="77777777" w:rsidR="0051245A" w:rsidRPr="0054082B" w:rsidRDefault="002658AC" w:rsidP="0054082B">
      <w:pPr>
        <w:pStyle w:val="SemEspaamento"/>
      </w:pPr>
      <w:bookmarkStart w:id="28" w:name="_Hlk113876035"/>
      <w:r>
        <w:t>11.4.1.</w:t>
      </w:r>
      <w:r>
        <w:tab/>
      </w:r>
      <w:r w:rsidR="0051245A" w:rsidRPr="0054082B">
        <w:t>Para as infrações previstas nos itens11.1.1</w:t>
      </w:r>
      <w:r w:rsidR="00007BDE">
        <w:t>.</w:t>
      </w:r>
      <w:r w:rsidR="0051245A" w:rsidRPr="0054082B">
        <w:t>, 11.1.2</w:t>
      </w:r>
      <w:r w:rsidR="00007BDE">
        <w:t>.</w:t>
      </w:r>
      <w:r w:rsidR="0051245A" w:rsidRPr="0054082B">
        <w:t xml:space="preserve"> e 11.1.3</w:t>
      </w:r>
      <w:r w:rsidR="00007BDE">
        <w:t>.</w:t>
      </w:r>
      <w:r w:rsidR="0051245A" w:rsidRPr="0054082B">
        <w:t>, a multa será de 0,5% a 15% do valor do contrato licitado.</w:t>
      </w:r>
    </w:p>
    <w:bookmarkEnd w:id="28"/>
    <w:p w14:paraId="466D0658" w14:textId="1B87D18A" w:rsidR="0051245A" w:rsidRDefault="002658AC" w:rsidP="0054082B">
      <w:pPr>
        <w:pStyle w:val="SemEspaamento"/>
      </w:pPr>
      <w:r>
        <w:t>11.4.2.</w:t>
      </w:r>
      <w:r>
        <w:tab/>
      </w:r>
      <w:r w:rsidR="0051245A" w:rsidRPr="0054082B">
        <w:t xml:space="preserve">Para as infrações previstas nos itens </w:t>
      </w:r>
      <w:r w:rsidR="0051245A" w:rsidRPr="0054082B">
        <w:fldChar w:fldCharType="begin"/>
      </w:r>
      <w:r w:rsidR="0051245A" w:rsidRPr="0054082B">
        <w:instrText xml:space="preserve"> REF _Ref114668249 \r \h  \* MERGEFORMAT </w:instrText>
      </w:r>
      <w:r w:rsidR="0051245A" w:rsidRPr="0054082B">
        <w:fldChar w:fldCharType="separate"/>
      </w:r>
      <w:r w:rsidR="00A56994">
        <w:t>0</w:t>
      </w:r>
      <w:r w:rsidR="0051245A" w:rsidRPr="0054082B">
        <w:fldChar w:fldCharType="end"/>
      </w:r>
      <w:r w:rsidR="00007BDE">
        <w:t>.</w:t>
      </w:r>
      <w:r w:rsidR="0051245A" w:rsidRPr="0054082B">
        <w:t>, a multa será de 15% a 30% do valor do contrato licitado.</w:t>
      </w:r>
    </w:p>
    <w:p w14:paraId="5F99442B" w14:textId="77777777" w:rsidR="002658AC" w:rsidRPr="0054082B" w:rsidRDefault="002658AC" w:rsidP="0054082B">
      <w:pPr>
        <w:pStyle w:val="SemEspaamento"/>
      </w:pPr>
    </w:p>
    <w:p w14:paraId="15D91C89" w14:textId="77777777" w:rsidR="0051245A" w:rsidRDefault="002658AC" w:rsidP="0054082B">
      <w:pPr>
        <w:pStyle w:val="SemEspaamento"/>
      </w:pPr>
      <w:r>
        <w:t>11.5.</w:t>
      </w:r>
      <w:r>
        <w:tab/>
      </w:r>
      <w:r w:rsidR="0051245A" w:rsidRPr="0054082B">
        <w:t>As sanções de advertência, impedimento de licitar e contratar e declaração de inidoneidade para licitar ou contratar poderão ser aplicadas, cumulativamente ou não, à penalidade de multa.</w:t>
      </w:r>
    </w:p>
    <w:p w14:paraId="4528715C" w14:textId="77777777" w:rsidR="002658AC" w:rsidRPr="0054082B" w:rsidRDefault="002658AC" w:rsidP="0054082B">
      <w:pPr>
        <w:pStyle w:val="SemEspaamento"/>
      </w:pPr>
    </w:p>
    <w:p w14:paraId="3B91BC1A" w14:textId="77777777" w:rsidR="0051245A" w:rsidRDefault="002658AC" w:rsidP="0054082B">
      <w:pPr>
        <w:pStyle w:val="SemEspaamento"/>
      </w:pPr>
      <w:r>
        <w:t>11.6.</w:t>
      </w:r>
      <w:r>
        <w:tab/>
      </w:r>
      <w:r w:rsidR="0051245A" w:rsidRPr="0054082B">
        <w:t>Na aplicação da sanção de multa será facultada a defesa do interessado no prazo de 15 (quinze) dias úteis, contado da data de sua intimação.</w:t>
      </w:r>
    </w:p>
    <w:p w14:paraId="60E9F794" w14:textId="77777777" w:rsidR="002658AC" w:rsidRPr="0054082B" w:rsidRDefault="002658AC" w:rsidP="0054082B">
      <w:pPr>
        <w:pStyle w:val="SemEspaamento"/>
      </w:pPr>
    </w:p>
    <w:p w14:paraId="0ACBC335" w14:textId="77777777" w:rsidR="0051245A" w:rsidRDefault="002658AC" w:rsidP="0054082B">
      <w:pPr>
        <w:pStyle w:val="SemEspaamento"/>
      </w:pPr>
      <w:r>
        <w:t>11.7.</w:t>
      </w:r>
      <w:r>
        <w:tab/>
      </w:r>
      <w:r w:rsidR="0051245A" w:rsidRPr="0054082B">
        <w:t>A sanção de impedimento de licitar e contratar será aplicada ao responsável em decorrência das infrações administrativas relacionadas nos itens 11.1.1</w:t>
      </w:r>
      <w:r w:rsidR="00566513">
        <w:t>.</w:t>
      </w:r>
      <w:r w:rsidR="0051245A" w:rsidRPr="0054082B">
        <w:t>, 11.1.2</w:t>
      </w:r>
      <w:r w:rsidR="00F03808">
        <w:t>.</w:t>
      </w:r>
      <w:r w:rsidR="0051245A" w:rsidRPr="0054082B">
        <w:t xml:space="preserve"> e 11.1.3</w:t>
      </w:r>
      <w:r w:rsidR="00F03808">
        <w:t>.</w:t>
      </w:r>
      <w:r w:rsidR="0051245A" w:rsidRPr="0054082B">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60C84F2" w14:textId="77777777" w:rsidR="002658AC" w:rsidRPr="0054082B" w:rsidRDefault="002658AC" w:rsidP="0054082B">
      <w:pPr>
        <w:pStyle w:val="SemEspaamento"/>
      </w:pPr>
    </w:p>
    <w:p w14:paraId="695516B2" w14:textId="77777777" w:rsidR="0051245A" w:rsidRDefault="002658AC" w:rsidP="0054082B">
      <w:pPr>
        <w:pStyle w:val="SemEspaamento"/>
      </w:pPr>
      <w:r>
        <w:t>11.8.</w:t>
      </w:r>
      <w:r>
        <w:tab/>
      </w:r>
      <w:r w:rsidR="0051245A" w:rsidRPr="0054082B">
        <w:t>Poderá ser aplicada ao responsável a sanção de declaração de inidoneidade para licitar ou contratar, em decorrência da prática das infrações dispostas nos itens 11.1.4</w:t>
      </w:r>
      <w:r w:rsidR="00F03808">
        <w:t>.</w:t>
      </w:r>
      <w:r w:rsidR="0051245A" w:rsidRPr="0054082B">
        <w:t>, 11.1.5</w:t>
      </w:r>
      <w:r w:rsidR="00F03808">
        <w:t>.</w:t>
      </w:r>
      <w:r w:rsidR="0051245A" w:rsidRPr="0054082B">
        <w:t>, 11.1.6</w:t>
      </w:r>
      <w:r w:rsidR="00F03808">
        <w:t>.</w:t>
      </w:r>
      <w:r w:rsidR="0051245A" w:rsidRPr="0054082B">
        <w:t>, 11.1.7</w:t>
      </w:r>
      <w:r w:rsidR="00F03808">
        <w:t>.</w:t>
      </w:r>
      <w:r w:rsidR="0051245A" w:rsidRPr="0054082B">
        <w:t xml:space="preserve"> e 11.1.8</w:t>
      </w:r>
      <w:r w:rsidR="00F03808">
        <w:t>.</w:t>
      </w:r>
      <w:r w:rsidR="0051245A" w:rsidRPr="0054082B">
        <w:t>, bem como pelas infrações administrativas previstas nos itens 11.1.1</w:t>
      </w:r>
      <w:r w:rsidR="00F03808">
        <w:t>.</w:t>
      </w:r>
      <w:r w:rsidR="0051245A" w:rsidRPr="0054082B">
        <w:t>, 11.1.2</w:t>
      </w:r>
      <w:r w:rsidR="00F03808">
        <w:t>.</w:t>
      </w:r>
      <w:r w:rsidR="0051245A" w:rsidRPr="0054082B">
        <w:t xml:space="preserve"> e 11.1.3</w:t>
      </w:r>
      <w:r w:rsidR="00F03808">
        <w:t>.</w:t>
      </w:r>
      <w:r w:rsidR="0051245A" w:rsidRPr="0054082B">
        <w:t xml:space="preserve"> que justifiquem a imposição de penalidade mais grave que a sanção de impedimento de licitar e contratar, cuja duração observará o prazo previsto no </w:t>
      </w:r>
      <w:hyperlink r:id="rId20" w:anchor="art156§5" w:history="1">
        <w:r w:rsidR="0051245A" w:rsidRPr="0054082B">
          <w:rPr>
            <w:rStyle w:val="Hyperlink"/>
            <w:color w:val="auto"/>
            <w:u w:val="none"/>
          </w:rPr>
          <w:t>art. 156, §5º, da Lei nº 14.133/2021</w:t>
        </w:r>
      </w:hyperlink>
      <w:r w:rsidR="0051245A" w:rsidRPr="0054082B">
        <w:t>.</w:t>
      </w:r>
    </w:p>
    <w:p w14:paraId="0054A241" w14:textId="77777777" w:rsidR="002658AC" w:rsidRPr="0054082B" w:rsidRDefault="002658AC" w:rsidP="0054082B">
      <w:pPr>
        <w:pStyle w:val="SemEspaamento"/>
      </w:pPr>
    </w:p>
    <w:p w14:paraId="49E14731" w14:textId="77777777" w:rsidR="0051245A" w:rsidRDefault="002658AC" w:rsidP="0054082B">
      <w:pPr>
        <w:pStyle w:val="SemEspaamento"/>
      </w:pPr>
      <w:r>
        <w:t>11.9.</w:t>
      </w:r>
      <w:r>
        <w:tab/>
      </w:r>
      <w:r w:rsidR="0051245A" w:rsidRPr="0054082B">
        <w:t>A recusa injustificada do adjudicatário em assinar o contrato,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p>
    <w:p w14:paraId="627509C0" w14:textId="77777777" w:rsidR="002658AC" w:rsidRPr="0054082B" w:rsidRDefault="002658AC" w:rsidP="0054082B">
      <w:pPr>
        <w:pStyle w:val="SemEspaamento"/>
      </w:pPr>
    </w:p>
    <w:p w14:paraId="3F040901" w14:textId="77777777" w:rsidR="0051245A" w:rsidRDefault="002658AC" w:rsidP="0054082B">
      <w:pPr>
        <w:pStyle w:val="SemEspaamento"/>
      </w:pPr>
      <w:r>
        <w:t>11.10.</w:t>
      </w:r>
      <w:r>
        <w:tab/>
      </w:r>
      <w:r w:rsidR="0051245A" w:rsidRPr="0054082B">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8DA47AD" w14:textId="77777777" w:rsidR="002658AC" w:rsidRPr="0054082B" w:rsidRDefault="002658AC" w:rsidP="0054082B">
      <w:pPr>
        <w:pStyle w:val="SemEspaamento"/>
      </w:pPr>
    </w:p>
    <w:p w14:paraId="08FC894C" w14:textId="77777777" w:rsidR="0051245A" w:rsidRDefault="002658AC" w:rsidP="0054082B">
      <w:pPr>
        <w:pStyle w:val="SemEspaamento"/>
      </w:pPr>
      <w:r>
        <w:t>11.11.</w:t>
      </w:r>
      <w:r>
        <w:tab/>
      </w:r>
      <w:r w:rsidR="0051245A" w:rsidRPr="0054082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B2BED18" w14:textId="77777777" w:rsidR="002658AC" w:rsidRPr="0054082B" w:rsidRDefault="002658AC" w:rsidP="0054082B">
      <w:pPr>
        <w:pStyle w:val="SemEspaamento"/>
      </w:pPr>
    </w:p>
    <w:p w14:paraId="3F338C4F" w14:textId="77777777" w:rsidR="0051245A" w:rsidRDefault="002658AC" w:rsidP="0054082B">
      <w:pPr>
        <w:pStyle w:val="SemEspaamento"/>
      </w:pPr>
      <w:r>
        <w:t>11.12.</w:t>
      </w:r>
      <w:r>
        <w:tab/>
      </w:r>
      <w:r w:rsidR="0051245A" w:rsidRPr="0054082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79A7D54" w14:textId="77777777" w:rsidR="002658AC" w:rsidRPr="0054082B" w:rsidRDefault="002658AC" w:rsidP="0054082B">
      <w:pPr>
        <w:pStyle w:val="SemEspaamento"/>
      </w:pPr>
    </w:p>
    <w:p w14:paraId="3CC6D60F" w14:textId="77777777" w:rsidR="0051245A" w:rsidRDefault="002658AC" w:rsidP="0054082B">
      <w:pPr>
        <w:pStyle w:val="SemEspaamento"/>
      </w:pPr>
      <w:r>
        <w:t>11.13.</w:t>
      </w:r>
      <w:r>
        <w:tab/>
      </w:r>
      <w:r w:rsidR="0051245A" w:rsidRPr="0054082B">
        <w:t>O recurso e o pedido de reconsideração terão efeito suspensivo do ato ou da decisão recorrida até que sobrevenha decisão final da autoridade competente.</w:t>
      </w:r>
    </w:p>
    <w:p w14:paraId="330ECF6C" w14:textId="77777777" w:rsidR="002658AC" w:rsidRPr="0054082B" w:rsidRDefault="002658AC" w:rsidP="0054082B">
      <w:pPr>
        <w:pStyle w:val="SemEspaamento"/>
      </w:pPr>
    </w:p>
    <w:p w14:paraId="5A383122" w14:textId="77777777" w:rsidR="0051245A" w:rsidRDefault="002658AC" w:rsidP="002658AC">
      <w:pPr>
        <w:pStyle w:val="SemEspaamento"/>
      </w:pPr>
      <w:r>
        <w:t>11.4.</w:t>
      </w:r>
      <w:r>
        <w:tab/>
      </w:r>
      <w:r w:rsidR="0051245A" w:rsidRPr="0054082B">
        <w:t>A aplicação das sanções previstas neste edital não exclui, em hipótese alguma, a obrigação de reparação integral dos danos causados.</w:t>
      </w:r>
    </w:p>
    <w:p w14:paraId="38C1C975" w14:textId="77777777" w:rsidR="002658AC" w:rsidRPr="002658AC" w:rsidRDefault="002658AC" w:rsidP="002658AC">
      <w:pPr>
        <w:pStyle w:val="SemEspaamento"/>
      </w:pPr>
    </w:p>
    <w:p w14:paraId="7D5A5AC0" w14:textId="77777777" w:rsidR="0051245A" w:rsidRPr="002658AC" w:rsidRDefault="002658AC" w:rsidP="002658AC">
      <w:pPr>
        <w:pStyle w:val="SemEspaamento"/>
        <w:rPr>
          <w:b/>
        </w:rPr>
      </w:pPr>
      <w:bookmarkStart w:id="29" w:name="_Toc122606112"/>
      <w:r w:rsidRPr="002658AC">
        <w:rPr>
          <w:b/>
        </w:rPr>
        <w:t>12.</w:t>
      </w:r>
      <w:r w:rsidRPr="002658AC">
        <w:rPr>
          <w:b/>
        </w:rPr>
        <w:tab/>
      </w:r>
      <w:r w:rsidR="0051245A" w:rsidRPr="002658AC">
        <w:rPr>
          <w:b/>
        </w:rPr>
        <w:t>DA IMPUGNAÇÃO AO EDITAL E DO PEDIDO DE ESCLARECIMENTO</w:t>
      </w:r>
      <w:bookmarkEnd w:id="29"/>
    </w:p>
    <w:p w14:paraId="0E58825F" w14:textId="77777777" w:rsidR="002658AC" w:rsidRDefault="002658AC" w:rsidP="002658AC">
      <w:pPr>
        <w:pStyle w:val="SemEspaamento"/>
      </w:pPr>
    </w:p>
    <w:p w14:paraId="748E2B7C" w14:textId="77777777" w:rsidR="0051245A" w:rsidRDefault="002658AC" w:rsidP="002658AC">
      <w:pPr>
        <w:pStyle w:val="SemEspaamento"/>
      </w:pPr>
      <w:r>
        <w:t>12.1.</w:t>
      </w:r>
      <w:r>
        <w:tab/>
      </w:r>
      <w:r w:rsidR="0051245A" w:rsidRPr="002658AC">
        <w:t xml:space="preserve">Qualquer pessoa é parte legítima para impugnar este Edital por irregularidade na aplicação da </w:t>
      </w:r>
      <w:hyperlink r:id="rId21" w:history="1">
        <w:r w:rsidR="0051245A" w:rsidRPr="002658AC">
          <w:rPr>
            <w:rStyle w:val="Hyperlink"/>
            <w:color w:val="auto"/>
            <w:u w:val="none"/>
          </w:rPr>
          <w:t>Lei nº 14.133, de 2021</w:t>
        </w:r>
      </w:hyperlink>
      <w:r w:rsidR="0051245A" w:rsidRPr="002658AC">
        <w:t>, ou pedir esclarecimentos sobre este Edital, devendo protocolar o pedido até 3 (três) dias úteis antes da data da abertura do certame.</w:t>
      </w:r>
    </w:p>
    <w:p w14:paraId="0D271E00" w14:textId="77777777" w:rsidR="002658AC" w:rsidRPr="002658AC" w:rsidRDefault="002658AC" w:rsidP="002658AC">
      <w:pPr>
        <w:pStyle w:val="SemEspaamento"/>
      </w:pPr>
    </w:p>
    <w:p w14:paraId="30B6937C" w14:textId="77777777" w:rsidR="0051245A" w:rsidRDefault="002658AC" w:rsidP="002658AC">
      <w:pPr>
        <w:pStyle w:val="SemEspaamento"/>
      </w:pPr>
      <w:r>
        <w:t>12.2.</w:t>
      </w:r>
      <w:r>
        <w:tab/>
      </w:r>
      <w:r w:rsidR="0051245A" w:rsidRPr="002658AC">
        <w:t>A resposta à impugnação ou ao pedido de esclarecimento será divulgado em sítio eletrônico oficial no prazo de até 3 (três) dias úteis, limitado ao último dia útil anterior à data da abertura do certame.</w:t>
      </w:r>
    </w:p>
    <w:p w14:paraId="6744B956" w14:textId="77777777" w:rsidR="002658AC" w:rsidRPr="002658AC" w:rsidRDefault="002658AC" w:rsidP="002658AC">
      <w:pPr>
        <w:pStyle w:val="SemEspaamento"/>
      </w:pPr>
    </w:p>
    <w:p w14:paraId="52870869" w14:textId="77777777" w:rsidR="0051245A" w:rsidRDefault="002658AC" w:rsidP="002658AC">
      <w:pPr>
        <w:pStyle w:val="SemEspaamento"/>
      </w:pPr>
      <w:r>
        <w:t>12.3.</w:t>
      </w:r>
      <w:r>
        <w:tab/>
      </w:r>
      <w:r w:rsidR="0051245A" w:rsidRPr="002658AC">
        <w:t>A impugnação e o pedido de esclarecimento poderão ser realizados por forma eletrônica, pelos seguintes meios: www.bll.org.br.</w:t>
      </w:r>
    </w:p>
    <w:p w14:paraId="215A7AC4" w14:textId="77777777" w:rsidR="002658AC" w:rsidRPr="002658AC" w:rsidRDefault="002658AC" w:rsidP="002658AC">
      <w:pPr>
        <w:pStyle w:val="SemEspaamento"/>
      </w:pPr>
    </w:p>
    <w:p w14:paraId="272463C8" w14:textId="77777777" w:rsidR="0051245A" w:rsidRPr="002658AC" w:rsidRDefault="002658AC" w:rsidP="002658AC">
      <w:pPr>
        <w:pStyle w:val="SemEspaamento"/>
      </w:pPr>
      <w:r>
        <w:t>12.4.</w:t>
      </w:r>
      <w:r>
        <w:tab/>
      </w:r>
      <w:r w:rsidR="0051245A" w:rsidRPr="002658AC">
        <w:t>As impugnações e pedidos de esclarecimentos não suspendem os prazos previstos no certame.</w:t>
      </w:r>
    </w:p>
    <w:p w14:paraId="3A14BA6F" w14:textId="77777777" w:rsidR="0051245A" w:rsidRDefault="002658AC" w:rsidP="002658AC">
      <w:pPr>
        <w:pStyle w:val="SemEspaamento"/>
      </w:pPr>
      <w:r>
        <w:t>12.4.1.</w:t>
      </w:r>
      <w:r>
        <w:tab/>
      </w:r>
      <w:r w:rsidR="0051245A" w:rsidRPr="002658AC">
        <w:t>A concessão de efeito suspensivo à impugnação é medida excepcional e deverá ser motivada pelo Pregoeiro, nos autos do processo de licitação.</w:t>
      </w:r>
    </w:p>
    <w:p w14:paraId="484118CE" w14:textId="77777777" w:rsidR="002658AC" w:rsidRPr="002658AC" w:rsidRDefault="002658AC" w:rsidP="002658AC">
      <w:pPr>
        <w:pStyle w:val="SemEspaamento"/>
      </w:pPr>
    </w:p>
    <w:p w14:paraId="04616092" w14:textId="158B2962" w:rsidR="0051245A" w:rsidRDefault="002658AC" w:rsidP="002658AC">
      <w:pPr>
        <w:pStyle w:val="SemEspaamento"/>
      </w:pPr>
      <w:r>
        <w:t>12.5.</w:t>
      </w:r>
      <w:r>
        <w:tab/>
      </w:r>
      <w:r w:rsidR="0051245A" w:rsidRPr="002658AC">
        <w:t>Acolhida a impugnação, será retificado o Edital e definida e publicada nova data para a realização do certame, salvo se a alteração procedida não comprometer a formulação das propostas</w:t>
      </w:r>
      <w:r w:rsidR="00A14BFC" w:rsidRPr="002658AC">
        <w:t>.</w:t>
      </w:r>
    </w:p>
    <w:p w14:paraId="16BF4382" w14:textId="77777777" w:rsidR="003E03B3" w:rsidRPr="003E03B3" w:rsidRDefault="003E03B3" w:rsidP="003E03B3">
      <w:pPr>
        <w:pStyle w:val="SemEspaamento"/>
      </w:pPr>
    </w:p>
    <w:p w14:paraId="26C26A54" w14:textId="77777777" w:rsidR="0051245A" w:rsidRPr="002658AC" w:rsidRDefault="0051245A" w:rsidP="002658AC">
      <w:pPr>
        <w:pStyle w:val="SemEspaamento"/>
        <w:rPr>
          <w:b/>
        </w:rPr>
      </w:pPr>
      <w:r w:rsidRPr="002658AC">
        <w:rPr>
          <w:b/>
        </w:rPr>
        <w:t>13. DA GARANTIA E DO TERMO DE CONTRATO</w:t>
      </w:r>
    </w:p>
    <w:p w14:paraId="0B75CF38" w14:textId="77777777" w:rsidR="0051245A" w:rsidRPr="002658AC" w:rsidRDefault="0051245A" w:rsidP="002658AC">
      <w:pPr>
        <w:pStyle w:val="SemEspaamento"/>
      </w:pPr>
    </w:p>
    <w:p w14:paraId="419B3B62" w14:textId="77777777" w:rsidR="0051245A" w:rsidRPr="002658AC" w:rsidRDefault="002658AC" w:rsidP="002658AC">
      <w:pPr>
        <w:pStyle w:val="SemEspaamento"/>
      </w:pPr>
      <w:r>
        <w:t>13.1.</w:t>
      </w:r>
      <w:r>
        <w:tab/>
      </w:r>
      <w:r w:rsidR="0051245A" w:rsidRPr="002658AC">
        <w:t xml:space="preserve">Após a homologação, o adjudicatário será notificado a prestar garantia no prazo de até 05 dias úteis, prorrogáveis por igual período, contados do recebimento da notificação ou de sua publicação na imprensa oficial, </w:t>
      </w:r>
      <w:bookmarkStart w:id="30" w:name="_Hlk131598096"/>
      <w:r w:rsidR="0051245A" w:rsidRPr="002658AC">
        <w:t>em qualquer das modalidades previstas no art. 96, § 1º, da Lei 14.133/2021</w:t>
      </w:r>
      <w:bookmarkEnd w:id="30"/>
      <w:r w:rsidR="0051245A" w:rsidRPr="002658AC">
        <w:t>.</w:t>
      </w:r>
    </w:p>
    <w:p w14:paraId="2F042048" w14:textId="1B85D8ED" w:rsidR="0051245A" w:rsidRPr="002658AC" w:rsidRDefault="0051245A" w:rsidP="002658AC">
      <w:pPr>
        <w:pStyle w:val="SemEspaamento"/>
      </w:pPr>
      <w:r w:rsidRPr="002658AC">
        <w:t>13.1.</w:t>
      </w:r>
      <w:r w:rsidR="002679FF">
        <w:t>1</w:t>
      </w:r>
      <w:r w:rsidRPr="002658AC">
        <w:t>.</w:t>
      </w:r>
      <w:bookmarkStart w:id="31" w:name="_Hlk131597969"/>
      <w:r w:rsidR="002658AC">
        <w:tab/>
      </w:r>
      <w:r w:rsidRPr="002658AC">
        <w:t>A garantia de que trata o item 13.1 deverá corresponder ao montante de 5% do valor inicial a ser contratado.</w:t>
      </w:r>
    </w:p>
    <w:p w14:paraId="4C573802" w14:textId="38B88811" w:rsidR="0051245A" w:rsidRPr="002658AC" w:rsidRDefault="0051245A" w:rsidP="002658AC">
      <w:pPr>
        <w:pStyle w:val="SemEspaamento"/>
      </w:pPr>
      <w:r w:rsidRPr="002658AC">
        <w:t>13.1.</w:t>
      </w:r>
      <w:r w:rsidR="002679FF">
        <w:t>2</w:t>
      </w:r>
      <w:r w:rsidRPr="002658AC">
        <w:t>.</w:t>
      </w:r>
      <w:r w:rsidR="002658AC">
        <w:tab/>
      </w:r>
      <w:r w:rsidRPr="002658AC">
        <w:t>O prazo da garantia deverá corresponder a todo o prazo de vigência do contrato, devendo ser renovada em caso de prorrogação ou complementada em caso de aditamento.</w:t>
      </w:r>
    </w:p>
    <w:p w14:paraId="490C7400" w14:textId="742017A0" w:rsidR="0051245A" w:rsidRPr="002658AC" w:rsidRDefault="0051245A" w:rsidP="002658AC">
      <w:pPr>
        <w:pStyle w:val="SemEspaamento"/>
      </w:pPr>
      <w:r w:rsidRPr="002658AC">
        <w:t>13.1.</w:t>
      </w:r>
      <w:r w:rsidR="002679FF">
        <w:t>3</w:t>
      </w:r>
      <w:r w:rsidRPr="002658AC">
        <w:t>.</w:t>
      </w:r>
      <w:r w:rsidR="002658AC">
        <w:tab/>
      </w:r>
      <w:r w:rsidRPr="002658AC">
        <w:t>Na hipótese de suspensão do contrato por ordem ou inadimplemento</w:t>
      </w:r>
      <w:r w:rsidR="00A14BFC" w:rsidRPr="002658AC">
        <w:t xml:space="preserve"> </w:t>
      </w:r>
      <w:r w:rsidRPr="002658AC">
        <w:t>da Administração, o contratado ficará desobrigado de renovar a garantia ou de endossar a apólice de seguro até a ordem de reinício da execução ou o adimplemento pela Administração</w:t>
      </w:r>
      <w:r w:rsidR="00A14BFC" w:rsidRPr="002658AC">
        <w:t>.</w:t>
      </w:r>
    </w:p>
    <w:p w14:paraId="7DCB0494" w14:textId="79F9DE78" w:rsidR="0051245A" w:rsidRDefault="0051245A" w:rsidP="002658AC">
      <w:pPr>
        <w:pStyle w:val="SemEspaamento"/>
      </w:pPr>
      <w:r w:rsidRPr="002658AC">
        <w:t>13.1.</w:t>
      </w:r>
      <w:r w:rsidR="002679FF">
        <w:t>4</w:t>
      </w:r>
      <w:r w:rsidRPr="002658AC">
        <w:t>.</w:t>
      </w:r>
      <w:r w:rsidR="002658AC">
        <w:tab/>
      </w:r>
      <w:r w:rsidRPr="002658AC">
        <w:t>A garantia prestada pelo contratado será liberada ou restituída após a fiel execução do contrato ou após a sua extinção por culpa exclusiva da Administração e, quando em dinheiro, atualizada monetariamente</w:t>
      </w:r>
      <w:bookmarkEnd w:id="31"/>
      <w:r w:rsidRPr="002658AC">
        <w:t>.</w:t>
      </w:r>
    </w:p>
    <w:p w14:paraId="707BA723" w14:textId="77777777" w:rsidR="002658AC" w:rsidRPr="002658AC" w:rsidRDefault="002658AC" w:rsidP="002658AC">
      <w:pPr>
        <w:pStyle w:val="SemEspaamento"/>
      </w:pPr>
    </w:p>
    <w:p w14:paraId="52C7CFD7" w14:textId="39052E83" w:rsidR="0051245A" w:rsidRPr="002658AC" w:rsidRDefault="0051245A" w:rsidP="002658AC">
      <w:pPr>
        <w:pStyle w:val="SemEspaamento"/>
      </w:pPr>
      <w:r w:rsidRPr="002658AC">
        <w:t>13.2</w:t>
      </w:r>
      <w:r w:rsidR="002658AC">
        <w:t>.</w:t>
      </w:r>
      <w:r w:rsidR="002658AC">
        <w:tab/>
      </w:r>
      <w:r w:rsidRPr="002658AC">
        <w:t xml:space="preserve">A Licitante vencedora deverá comparecer no setor de licitações da Prefeitura Municipal de </w:t>
      </w:r>
      <w:r w:rsidR="00870381">
        <w:t>Mariápolis</w:t>
      </w:r>
      <w:r w:rsidRPr="002658AC">
        <w:t xml:space="preserve"> ou solicitar a assinatura eletrônica do contrato nos termos da minuta que constitui parte integrante deste Edital (Anexo II) no prazo máximo de 05 (cinco) dias úteis a contar da apresentação da garantia de que trata o item 13.1 deste Edital.</w:t>
      </w:r>
    </w:p>
    <w:p w14:paraId="567D5B1F" w14:textId="5681B57E" w:rsidR="0051245A" w:rsidRPr="002658AC" w:rsidRDefault="0051245A" w:rsidP="002658AC">
      <w:pPr>
        <w:pStyle w:val="SemEspaamento"/>
      </w:pPr>
      <w:r w:rsidRPr="002658AC">
        <w:t>13.2.1</w:t>
      </w:r>
      <w:r w:rsidR="002658AC">
        <w:t>.</w:t>
      </w:r>
      <w:r w:rsidR="002658AC">
        <w:tab/>
      </w:r>
      <w:r w:rsidRPr="002658AC">
        <w:t xml:space="preserve">Eventual pedido de prorrogação deverá ser protocolado junto à Prefeitura Municipal de </w:t>
      </w:r>
      <w:r w:rsidR="00870381">
        <w:t>Mariápolis</w:t>
      </w:r>
      <w:r w:rsidRPr="002658AC">
        <w:t>, antes do vencimento do prazo para assinatura do contrato, devidamente justificado pela licitante vencedora, para ser submetida à apreciação superior.</w:t>
      </w:r>
    </w:p>
    <w:p w14:paraId="221DA34F" w14:textId="77777777" w:rsidR="0051245A" w:rsidRPr="002658AC" w:rsidRDefault="0051245A" w:rsidP="002658AC">
      <w:pPr>
        <w:pStyle w:val="SemEspaamento"/>
      </w:pPr>
    </w:p>
    <w:p w14:paraId="660EC884" w14:textId="276B4E69" w:rsidR="0051245A" w:rsidRPr="002658AC" w:rsidRDefault="0051245A" w:rsidP="002658AC">
      <w:pPr>
        <w:pStyle w:val="SemEspaamento"/>
      </w:pPr>
      <w:r w:rsidRPr="002658AC">
        <w:t>13.3</w:t>
      </w:r>
      <w:r w:rsidR="002658AC">
        <w:t>.</w:t>
      </w:r>
      <w:r w:rsidR="002658AC">
        <w:tab/>
      </w:r>
      <w:r w:rsidRPr="002658AC">
        <w:t xml:space="preserve">O contrato será celebrado entre o Licitante vencedor e o município de </w:t>
      </w:r>
      <w:r w:rsidR="00870381">
        <w:t>Mariápolis</w:t>
      </w:r>
      <w:r w:rsidRPr="002658AC">
        <w:t xml:space="preserve">, devendo ser publicado no Portal Nacional de Contratações Públicas (PNCP), nos termos do art. 94 da Lei 14.133/2021, sítio oficial da Prefeitura Municipal de </w:t>
      </w:r>
      <w:r w:rsidR="00870381">
        <w:t>Mariápolis</w:t>
      </w:r>
      <w:r w:rsidRPr="002658AC">
        <w:t xml:space="preserve"> (</w:t>
      </w:r>
      <w:r w:rsidR="00B829DA" w:rsidRPr="00B829DA">
        <w:rPr>
          <w:rStyle w:val="Hyperlink"/>
          <w:color w:val="auto"/>
          <w:u w:val="none"/>
        </w:rPr>
        <w:t>https://www.mariapolis.sp.gov.br/</w:t>
      </w:r>
      <w:r w:rsidRPr="002658AC">
        <w:t xml:space="preserve">) e diário oficial do município de </w:t>
      </w:r>
      <w:r w:rsidR="00B829DA">
        <w:t>Mariápolis</w:t>
      </w:r>
      <w:r w:rsidRPr="002658AC">
        <w:t>. A não assinatura do contrato, dentro do prazo estipulado caracterizará o descumprimento total da obrigação assumida, sujeitando o Licitante às penalidades previstas no presente Edital, facultado à Administração convocar o segundo colocado, e assim sucessivamente, respeitadas as regras estabelecidas no art. 90, § 2º e 4º</w:t>
      </w:r>
      <w:r w:rsidR="00A14BFC" w:rsidRPr="002658AC">
        <w:t xml:space="preserve"> </w:t>
      </w:r>
      <w:r w:rsidRPr="002658AC">
        <w:t xml:space="preserve">da Lei 14.133/2021, ou, se entender conveniente, revogar a Licitação, nos termos do art. 71, II, da Lei </w:t>
      </w:r>
      <w:r w:rsidR="00D96924">
        <w:t xml:space="preserve">nº </w:t>
      </w:r>
      <w:r w:rsidRPr="002658AC">
        <w:t>14.133/2021.</w:t>
      </w:r>
    </w:p>
    <w:p w14:paraId="602F6058" w14:textId="77777777" w:rsidR="0051245A" w:rsidRPr="002658AC" w:rsidRDefault="0051245A" w:rsidP="002658AC">
      <w:pPr>
        <w:pStyle w:val="SemEspaamento"/>
      </w:pPr>
      <w:r w:rsidRPr="002658AC">
        <w:t>13.3.1.</w:t>
      </w:r>
      <w:r w:rsidR="002658AC">
        <w:tab/>
      </w:r>
      <w:r w:rsidRPr="002658AC">
        <w:t xml:space="preserve">Na hipótese do art. 90, § 4º, II, o licitante classificado em segundo lugar e assim sucessivamente, na ordem de classificação, convocado para assinatura do contrato que se recusar, dentro do prazo de validade da proposta, estarão </w:t>
      </w:r>
      <w:proofErr w:type="gramStart"/>
      <w:r w:rsidRPr="002658AC">
        <w:t>sujeitos</w:t>
      </w:r>
      <w:proofErr w:type="gramEnd"/>
      <w:r w:rsidRPr="002658AC">
        <w:t xml:space="preserve"> as sanções administrativas previstas neste Edital.</w:t>
      </w:r>
    </w:p>
    <w:p w14:paraId="148FFB7E" w14:textId="77777777" w:rsidR="0051245A" w:rsidRPr="002658AC" w:rsidRDefault="0051245A" w:rsidP="002658AC">
      <w:pPr>
        <w:pStyle w:val="SemEspaamento"/>
      </w:pPr>
    </w:p>
    <w:p w14:paraId="72AFDD59" w14:textId="01F64A28" w:rsidR="0051245A" w:rsidRPr="002658AC" w:rsidRDefault="0051245A" w:rsidP="002658AC">
      <w:pPr>
        <w:pStyle w:val="SemEspaamento"/>
      </w:pPr>
      <w:r w:rsidRPr="00BE643E">
        <w:t>13.</w:t>
      </w:r>
      <w:r w:rsidR="002658AC" w:rsidRPr="00BE643E">
        <w:t>4.</w:t>
      </w:r>
      <w:r w:rsidR="002658AC" w:rsidRPr="00BE643E">
        <w:tab/>
      </w:r>
      <w:bookmarkStart w:id="32" w:name="_Hlk131596817"/>
      <w:r w:rsidR="00F41604" w:rsidRPr="00BE643E">
        <w:t xml:space="preserve">O prazo de execução da obra será de </w:t>
      </w:r>
      <w:r w:rsidR="004258CD" w:rsidRPr="004258CD">
        <w:t>02 (dois) meses, conforme cronograma físico-financeiro</w:t>
      </w:r>
      <w:r w:rsidR="004258CD" w:rsidRPr="00BE643E">
        <w:t xml:space="preserve"> </w:t>
      </w:r>
      <w:r w:rsidR="00F41604" w:rsidRPr="00BE643E">
        <w:t xml:space="preserve">e o de vigência do contrato será de </w:t>
      </w:r>
      <w:r w:rsidR="00BE643E" w:rsidRPr="00BE643E">
        <w:t>03 (três)</w:t>
      </w:r>
      <w:r w:rsidR="00F500CF" w:rsidRPr="00BE643E">
        <w:t xml:space="preserve"> </w:t>
      </w:r>
      <w:r w:rsidR="00F41604" w:rsidRPr="00BE643E">
        <w:t>meses, contados do recebimento da ordem de serviços pelo contratado, produzindo seus efeitos, no entanto, a contar da publicação no Portal Nacional de Contratações Públicas,</w:t>
      </w:r>
      <w:r w:rsidR="00F41604" w:rsidRPr="00F41604">
        <w:t xml:space="preserve"> nos termos do art. 94 da Lei 14.133/2021, prorrogando-se automaticamente, por igual período, caso não seja concluído o objeto no prazo inicial, sem prejuízo de extinção do contrato pela Administração e aplicação de penalidades ao contratado, quando o descumprimento do prazo inicial ocorrer por sua culpa, nos termos do art. 111 da Lei 14.133/2021.</w:t>
      </w:r>
    </w:p>
    <w:bookmarkEnd w:id="32"/>
    <w:p w14:paraId="5FCB9199" w14:textId="77777777" w:rsidR="0051245A" w:rsidRPr="002658AC" w:rsidRDefault="0051245A" w:rsidP="002658AC">
      <w:pPr>
        <w:pStyle w:val="SemEspaamento"/>
      </w:pPr>
    </w:p>
    <w:p w14:paraId="1F9D7493" w14:textId="77777777" w:rsidR="0051245A" w:rsidRPr="002658AC" w:rsidRDefault="0051245A" w:rsidP="002658AC">
      <w:pPr>
        <w:pStyle w:val="SemEspaamento"/>
        <w:rPr>
          <w:b/>
        </w:rPr>
      </w:pPr>
      <w:r w:rsidRPr="002658AC">
        <w:rPr>
          <w:b/>
        </w:rPr>
        <w:t>14. DA EXECUÇÃO E ENTREGA DA OBRA</w:t>
      </w:r>
    </w:p>
    <w:p w14:paraId="768DE4A5" w14:textId="77777777" w:rsidR="0051245A" w:rsidRPr="002658AC" w:rsidRDefault="0051245A" w:rsidP="002658AC">
      <w:pPr>
        <w:pStyle w:val="SemEspaamento"/>
      </w:pPr>
    </w:p>
    <w:p w14:paraId="3C898574" w14:textId="3CEDDAC7" w:rsidR="0051245A" w:rsidRPr="002658AC" w:rsidRDefault="0051245A" w:rsidP="002658AC">
      <w:pPr>
        <w:pStyle w:val="SemEspaamento"/>
      </w:pPr>
      <w:r w:rsidRPr="002658AC">
        <w:t>14.1</w:t>
      </w:r>
      <w:r w:rsidR="002658AC">
        <w:t>.</w:t>
      </w:r>
      <w:r w:rsidR="002658AC">
        <w:tab/>
      </w:r>
      <w:r w:rsidRPr="002658AC">
        <w:t xml:space="preserve">A obra deverá ser executada, obedecendo a planilha orçamentária, cronograma físico-financeiro, memorial descritivo, projetos e demais documentos expedidos pelo Setor de Planejamento e Engenharia da Prefeitura Municipal de </w:t>
      </w:r>
      <w:r w:rsidR="00632AA7">
        <w:t>Mariápolis</w:t>
      </w:r>
      <w:r w:rsidRPr="002658AC">
        <w:t xml:space="preserve">, ou profissionais contratados pela Prefeitura Municipal de </w:t>
      </w:r>
      <w:r w:rsidR="00632AA7" w:rsidRPr="00632AA7">
        <w:t>Mariápolis</w:t>
      </w:r>
      <w:r w:rsidRPr="002658AC">
        <w:t xml:space="preserve"> para esse fim, que deverá elaborar laudo de aceitação da obra, obrigando-se ao licitante vencedor a substituir ou refazer, às suas expensas, aqueles serviços que, por apresentarem qualquer irregularidade, vierem a ser recusados.</w:t>
      </w:r>
    </w:p>
    <w:p w14:paraId="02D18232" w14:textId="77777777" w:rsidR="0051245A" w:rsidRPr="002658AC" w:rsidRDefault="0051245A" w:rsidP="002658AC">
      <w:pPr>
        <w:pStyle w:val="SemEspaamento"/>
      </w:pPr>
    </w:p>
    <w:p w14:paraId="3A7C5D7B" w14:textId="4EB88635" w:rsidR="0051245A" w:rsidRPr="002658AC" w:rsidRDefault="0051245A" w:rsidP="002658AC">
      <w:pPr>
        <w:pStyle w:val="SemEspaamento"/>
      </w:pPr>
      <w:r w:rsidRPr="00BE643E">
        <w:t>14.2</w:t>
      </w:r>
      <w:r w:rsidR="002658AC" w:rsidRPr="00BE643E">
        <w:t>.</w:t>
      </w:r>
      <w:r w:rsidR="002658AC" w:rsidRPr="00BE643E">
        <w:tab/>
      </w:r>
      <w:r w:rsidR="00F41604" w:rsidRPr="00BE643E">
        <w:t xml:space="preserve">O prazo de execução da obra será de </w:t>
      </w:r>
      <w:r w:rsidR="004258CD" w:rsidRPr="004258CD">
        <w:t>02 (dois) meses, conforme cronograma físico-financeiro</w:t>
      </w:r>
      <w:r w:rsidRPr="00BE643E">
        <w:t>, contados a partir da data de</w:t>
      </w:r>
      <w:r w:rsidRPr="002658AC">
        <w:t xml:space="preserve"> recebimento da Ordem de Serviço. Se o proponente vencedor deixar de cumprir as exigências da presente licitação ficará sujeito às penalidades da Lei 14.133/2021 constantes do contrato oriundo desta licitação.</w:t>
      </w:r>
    </w:p>
    <w:p w14:paraId="50087784" w14:textId="6FDDD4B3" w:rsidR="005702F1" w:rsidRDefault="0051245A" w:rsidP="002658AC">
      <w:pPr>
        <w:pStyle w:val="SemEspaamento"/>
      </w:pPr>
      <w:r w:rsidRPr="002658AC">
        <w:t>14.2.1</w:t>
      </w:r>
      <w:bookmarkStart w:id="33" w:name="_Hlk131596592"/>
      <w:r w:rsidR="002658AC">
        <w:t>.</w:t>
      </w:r>
      <w:r w:rsidR="002658AC">
        <w:tab/>
      </w:r>
      <w:r w:rsidRPr="002658AC">
        <w:t>O prazo de execução da obra será prorrogado automaticamente, por igual período, caso não seja concluído o objeto no prazo inicial, sem prejuízo de extinção do contrato pela Administração e aplicação de penalidades ao contratado, quando o descumprimento do prazo inicial ocorrer por sua culpa, nos termos do art. 111</w:t>
      </w:r>
      <w:r w:rsidR="00A14BFC" w:rsidRPr="002658AC">
        <w:t xml:space="preserve"> </w:t>
      </w:r>
      <w:r w:rsidRPr="002658AC">
        <w:t xml:space="preserve">da Lei </w:t>
      </w:r>
      <w:r w:rsidR="00D96924">
        <w:t xml:space="preserve">nº </w:t>
      </w:r>
      <w:r w:rsidRPr="002658AC">
        <w:t>14.133/2021</w:t>
      </w:r>
      <w:bookmarkEnd w:id="33"/>
      <w:r w:rsidRPr="002658AC">
        <w:t>.</w:t>
      </w:r>
    </w:p>
    <w:p w14:paraId="7E7A124A" w14:textId="4FDD355C" w:rsidR="005702F1" w:rsidRDefault="005702F1" w:rsidP="002658AC">
      <w:pPr>
        <w:pStyle w:val="SemEspaamento"/>
      </w:pPr>
    </w:p>
    <w:p w14:paraId="5B880CAF" w14:textId="467BFAD4" w:rsidR="005702F1" w:rsidRDefault="005702F1" w:rsidP="005702F1">
      <w:pPr>
        <w:pStyle w:val="SemEspaamento"/>
      </w:pPr>
      <w:r>
        <w:lastRenderedPageBreak/>
        <w:t>14.3.</w:t>
      </w:r>
      <w:r>
        <w:tab/>
      </w:r>
      <w:r w:rsidR="00F66772" w:rsidRPr="00F66772">
        <w:t>Os serviços serão prestados no seguinte endereço, Rua Orquídeas, n°</w:t>
      </w:r>
      <w:r w:rsidR="00E64472">
        <w:t xml:space="preserve"> </w:t>
      </w:r>
      <w:r w:rsidR="00F66772" w:rsidRPr="00F66772">
        <w:t>32 – Centro – Mariápolis/S</w:t>
      </w:r>
      <w:r w:rsidR="00F66772">
        <w:t>P.</w:t>
      </w:r>
    </w:p>
    <w:p w14:paraId="77FCA506" w14:textId="77777777" w:rsidR="005702F1" w:rsidRDefault="005702F1" w:rsidP="005702F1">
      <w:pPr>
        <w:pStyle w:val="SemEspaamento"/>
      </w:pPr>
    </w:p>
    <w:p w14:paraId="7454D785" w14:textId="39C81D5C" w:rsidR="005702F1" w:rsidRDefault="005702F1" w:rsidP="005702F1">
      <w:pPr>
        <w:pStyle w:val="SemEspaamento"/>
      </w:pPr>
      <w:r>
        <w:t>14.4.</w:t>
      </w:r>
      <w:r>
        <w:tab/>
        <w:t>Os serviços serão prestados no seguinte horário: 08</w:t>
      </w:r>
      <w:r w:rsidR="00BB3446">
        <w:t>h</w:t>
      </w:r>
      <w:r>
        <w:t>00</w:t>
      </w:r>
      <w:r w:rsidR="00BB3446">
        <w:t>min</w:t>
      </w:r>
      <w:r>
        <w:t xml:space="preserve"> às 17</w:t>
      </w:r>
      <w:r w:rsidR="00BB3446">
        <w:t>h</w:t>
      </w:r>
      <w:r>
        <w:t>00</w:t>
      </w:r>
      <w:r w:rsidR="00BB3446">
        <w:t>min</w:t>
      </w:r>
      <w:r>
        <w:t xml:space="preserve"> (Horário comercial do município).</w:t>
      </w:r>
    </w:p>
    <w:p w14:paraId="3B3BEB11" w14:textId="77777777" w:rsidR="005702F1" w:rsidRPr="002658AC" w:rsidRDefault="005702F1" w:rsidP="002658AC">
      <w:pPr>
        <w:pStyle w:val="SemEspaamento"/>
      </w:pPr>
    </w:p>
    <w:p w14:paraId="2AFAB7C7" w14:textId="4B226EE1" w:rsidR="0051245A" w:rsidRPr="002658AC" w:rsidRDefault="0051245A" w:rsidP="002658AC">
      <w:pPr>
        <w:pStyle w:val="SemEspaamento"/>
      </w:pPr>
      <w:r w:rsidRPr="002658AC">
        <w:t>14.</w:t>
      </w:r>
      <w:r w:rsidR="005702F1">
        <w:t>5</w:t>
      </w:r>
      <w:r w:rsidR="002658AC">
        <w:t>.</w:t>
      </w:r>
      <w:r w:rsidR="002658AC">
        <w:tab/>
      </w:r>
      <w:r w:rsidRPr="002658AC">
        <w:t xml:space="preserve">A </w:t>
      </w:r>
      <w:proofErr w:type="gramStart"/>
      <w:r w:rsidRPr="002658AC">
        <w:t>obra não entregue</w:t>
      </w:r>
      <w:proofErr w:type="gramEnd"/>
      <w:r w:rsidRPr="002658AC">
        <w:t xml:space="preserve"> de acordo com as especificações e exigências desta CONCORRÊNCIA não será aceita, com ressarcimento por parte do fornecedor, dos prejuízos causados a Prefeitura Municipal de </w:t>
      </w:r>
      <w:r w:rsidR="00632AA7" w:rsidRPr="00632AA7">
        <w:t>Mariápolis</w:t>
      </w:r>
      <w:r w:rsidRPr="002658AC">
        <w:t>.</w:t>
      </w:r>
    </w:p>
    <w:p w14:paraId="6F692747" w14:textId="77777777" w:rsidR="0051245A" w:rsidRPr="002658AC" w:rsidRDefault="0051245A" w:rsidP="002658AC">
      <w:pPr>
        <w:pStyle w:val="SemEspaamento"/>
      </w:pPr>
    </w:p>
    <w:p w14:paraId="3014D4C4" w14:textId="77777777" w:rsidR="0051245A" w:rsidRPr="002658AC" w:rsidRDefault="0051245A" w:rsidP="002658AC">
      <w:pPr>
        <w:pStyle w:val="SemEspaamento"/>
        <w:rPr>
          <w:b/>
        </w:rPr>
      </w:pPr>
      <w:r w:rsidRPr="002658AC">
        <w:rPr>
          <w:b/>
        </w:rPr>
        <w:t>15. DAS CONDIÇÕES DE PAGAMENTO, RECEBIMENTO DA OBRA E MODELO DE GESTÃO</w:t>
      </w:r>
    </w:p>
    <w:p w14:paraId="2A33345A" w14:textId="77777777" w:rsidR="0051245A" w:rsidRPr="002658AC" w:rsidRDefault="0051245A" w:rsidP="002658AC">
      <w:pPr>
        <w:pStyle w:val="SemEspaamento"/>
      </w:pPr>
    </w:p>
    <w:p w14:paraId="096C2FAC" w14:textId="41F85604" w:rsidR="0051245A" w:rsidRPr="002658AC" w:rsidRDefault="0051245A" w:rsidP="002658AC">
      <w:pPr>
        <w:pStyle w:val="SemEspaamento"/>
      </w:pPr>
      <w:r w:rsidRPr="002658AC">
        <w:t>15.1</w:t>
      </w:r>
      <w:r w:rsidR="002658AC">
        <w:t>.</w:t>
      </w:r>
      <w:r w:rsidR="002658AC">
        <w:tab/>
      </w:r>
      <w:r w:rsidRPr="002658AC">
        <w:t>O pagamento do valor contratado será feito através de depósito em conta</w:t>
      </w:r>
      <w:r w:rsidR="00BB3446">
        <w:t xml:space="preserve"> </w:t>
      </w:r>
      <w:r w:rsidRPr="002658AC">
        <w:t>corrente do contratado, com o prazo de até 30 (trinta) dias, a contar da liquidação da respectiva fatura, devidamente atestada pelo fiscal técnico designado para o contrato, com a juntada na mesma da respectiva medição.</w:t>
      </w:r>
    </w:p>
    <w:p w14:paraId="166D9E32" w14:textId="77777777" w:rsidR="0051245A" w:rsidRPr="002658AC" w:rsidRDefault="0051245A" w:rsidP="002658AC">
      <w:pPr>
        <w:pStyle w:val="SemEspaamento"/>
      </w:pPr>
    </w:p>
    <w:p w14:paraId="065AAD4C" w14:textId="77777777" w:rsidR="0051245A" w:rsidRPr="002658AC" w:rsidRDefault="0051245A" w:rsidP="002658AC">
      <w:pPr>
        <w:pStyle w:val="SemEspaamento"/>
      </w:pPr>
      <w:r w:rsidRPr="002658AC">
        <w:t>15.2</w:t>
      </w:r>
      <w:r w:rsidR="002658AC">
        <w:t>.</w:t>
      </w:r>
      <w:r w:rsidR="002658AC">
        <w:tab/>
      </w:r>
      <w:r w:rsidRPr="002658AC">
        <w:t>As medições da obra executada serão procedidas pelo fiscal técnico e serão realizadas com periodicidade mensal.</w:t>
      </w:r>
    </w:p>
    <w:p w14:paraId="5FB6FAE0" w14:textId="77777777" w:rsidR="0051245A" w:rsidRPr="002658AC" w:rsidRDefault="0051245A" w:rsidP="002658AC">
      <w:pPr>
        <w:pStyle w:val="SemEspaamento"/>
      </w:pPr>
    </w:p>
    <w:p w14:paraId="09C33B0B" w14:textId="77777777" w:rsidR="0051245A" w:rsidRPr="002658AC" w:rsidRDefault="0051245A" w:rsidP="002658AC">
      <w:pPr>
        <w:pStyle w:val="SemEspaamento"/>
      </w:pPr>
      <w:r w:rsidRPr="002658AC">
        <w:t>15.3</w:t>
      </w:r>
      <w:r w:rsidR="002658AC">
        <w:t>.</w:t>
      </w:r>
      <w:r w:rsidR="002658AC">
        <w:tab/>
      </w:r>
      <w:r w:rsidRPr="002658AC">
        <w:t>O objeto do contrato será recebido:</w:t>
      </w:r>
    </w:p>
    <w:p w14:paraId="21BCDC68" w14:textId="77777777" w:rsidR="0051245A" w:rsidRPr="002658AC" w:rsidRDefault="0051245A" w:rsidP="002658AC">
      <w:pPr>
        <w:pStyle w:val="SemEspaamento"/>
      </w:pPr>
      <w:bookmarkStart w:id="34" w:name="art140i"/>
      <w:bookmarkStart w:id="35" w:name="art140ia"/>
      <w:bookmarkEnd w:id="34"/>
      <w:bookmarkEnd w:id="35"/>
      <w:r w:rsidRPr="002658AC">
        <w:t>a</w:t>
      </w:r>
      <w:r w:rsidR="002658AC">
        <w:t>.</w:t>
      </w:r>
      <w:r w:rsidR="002658AC">
        <w:tab/>
      </w:r>
      <w:r w:rsidRPr="002658AC">
        <w:t>provisoriamente, pelo responsável por seu acompanhamento e fiscalização, mediante termo detalhado, quando verificado o cumprimento das exigências de caráter técnico;</w:t>
      </w:r>
    </w:p>
    <w:p w14:paraId="6560393A" w14:textId="77777777" w:rsidR="0051245A" w:rsidRPr="002658AC" w:rsidRDefault="0051245A" w:rsidP="002658AC">
      <w:pPr>
        <w:pStyle w:val="SemEspaamento"/>
      </w:pPr>
      <w:bookmarkStart w:id="36" w:name="art140ib"/>
      <w:bookmarkEnd w:id="36"/>
      <w:r w:rsidRPr="002658AC">
        <w:t>b</w:t>
      </w:r>
      <w:r w:rsidR="002658AC">
        <w:t>.</w:t>
      </w:r>
      <w:r w:rsidR="002658AC">
        <w:tab/>
      </w:r>
      <w:r w:rsidRPr="002658AC">
        <w:t>definitivamente, pelo gestor do contrato, mediante termo detalhado que comprove o atendimento das exigências contratuais</w:t>
      </w:r>
      <w:r w:rsidR="00A14BFC" w:rsidRPr="002658AC">
        <w:t>.</w:t>
      </w:r>
    </w:p>
    <w:p w14:paraId="37804FCC" w14:textId="77777777" w:rsidR="0051245A" w:rsidRPr="002658AC" w:rsidRDefault="0051245A" w:rsidP="002658AC">
      <w:pPr>
        <w:pStyle w:val="SemEspaamento"/>
      </w:pPr>
      <w:r w:rsidRPr="002658AC">
        <w:t>15.3.1</w:t>
      </w:r>
      <w:r w:rsidR="002658AC">
        <w:t>.</w:t>
      </w:r>
      <w:r w:rsidR="002658AC">
        <w:tab/>
      </w:r>
      <w:r w:rsidRPr="002658AC">
        <w:t>O recebimento definitivo será feito no prazo de 15 dias úteis contados do recebimento provisório ou do cumprimento pelo contratado de providências solicitadas pelo servidor responsável pelo referido recebimento.</w:t>
      </w:r>
    </w:p>
    <w:p w14:paraId="508203E6" w14:textId="77777777" w:rsidR="0051245A" w:rsidRPr="002658AC" w:rsidRDefault="0051245A" w:rsidP="002658AC">
      <w:pPr>
        <w:pStyle w:val="SemEspaamento"/>
      </w:pPr>
      <w:r w:rsidRPr="002658AC">
        <w:t>15.3.2</w:t>
      </w:r>
      <w:r w:rsidR="002658AC">
        <w:t>.</w:t>
      </w:r>
      <w:r w:rsidR="002658AC">
        <w:tab/>
      </w:r>
      <w:r w:rsidRPr="002658AC">
        <w:t>O objeto do contrato poderá ser rejeitado, no todo ou em parte, quando estiver em desacordo com o contrato.</w:t>
      </w:r>
    </w:p>
    <w:p w14:paraId="26DC70A3" w14:textId="77777777" w:rsidR="0051245A" w:rsidRPr="002658AC" w:rsidRDefault="0051245A" w:rsidP="002658AC">
      <w:pPr>
        <w:pStyle w:val="SemEspaamento"/>
      </w:pPr>
      <w:r w:rsidRPr="002658AC">
        <w:t>15.3.3</w:t>
      </w:r>
      <w:r w:rsidR="002658AC">
        <w:t>.</w:t>
      </w:r>
      <w:r w:rsidR="002658AC">
        <w:tab/>
      </w:r>
      <w:r w:rsidRPr="002658AC">
        <w:t>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71D9EE22" w14:textId="77777777" w:rsidR="0051245A" w:rsidRPr="002658AC" w:rsidRDefault="0051245A" w:rsidP="002658AC">
      <w:pPr>
        <w:pStyle w:val="SemEspaamento"/>
      </w:pPr>
      <w:r w:rsidRPr="002658AC">
        <w:t>15.3.4</w:t>
      </w:r>
      <w:r w:rsidR="002658AC">
        <w:t>.</w:t>
      </w:r>
      <w:r w:rsidR="002658AC">
        <w:tab/>
      </w:r>
      <w:r w:rsidRPr="002658AC">
        <w:t>O recebimento definitivo pela Administração não eximirá o contratado, pelo prazo de 5 (cinco) anos, contados do referido recebimento da obra, da responsabilidade objetiva pela solidez e pela segurança dos materiais e dos serviços executados e pela funcionalidade da obra objeto do presente contrato, e, em caso de vício, defeito ou incorreção identificados, o contratado ficará responsável pela reparação, pela correção, pela reconstrução ou pela substituição necessárias.</w:t>
      </w:r>
    </w:p>
    <w:p w14:paraId="50919526" w14:textId="4B9852E9" w:rsidR="0051245A" w:rsidRPr="002658AC" w:rsidRDefault="0051245A" w:rsidP="002658AC">
      <w:pPr>
        <w:pStyle w:val="SemEspaamento"/>
      </w:pPr>
      <w:r w:rsidRPr="002658AC">
        <w:t>15.3.5</w:t>
      </w:r>
      <w:bookmarkStart w:id="37" w:name="_Hlk131599059"/>
      <w:r w:rsidR="002658AC">
        <w:t>.</w:t>
      </w:r>
      <w:r w:rsidR="002658AC">
        <w:tab/>
      </w:r>
      <w:r w:rsidRPr="002658AC">
        <w:t xml:space="preserve">Em se tratando do modelo de gestão do contrato oriundo da presente licitação, </w:t>
      </w:r>
      <w:proofErr w:type="gramStart"/>
      <w:r w:rsidRPr="002658AC">
        <w:t>o mesmo</w:t>
      </w:r>
      <w:proofErr w:type="gramEnd"/>
      <w:r w:rsidRPr="002658AC">
        <w:t xml:space="preserve"> será fiscalizado por um fiscal técnico e um gestor designados pela Prefeitura Municipal de </w:t>
      </w:r>
      <w:r w:rsidR="00632AA7" w:rsidRPr="00632AA7">
        <w:t>Mariápolis</w:t>
      </w:r>
      <w:r w:rsidRPr="002658AC">
        <w:t xml:space="preserve">, com as atribuições estabelecidas </w:t>
      </w:r>
      <w:r w:rsidRPr="00BE643E">
        <w:t>no Decreto Municipal</w:t>
      </w:r>
      <w:r w:rsidR="00D96924" w:rsidRPr="00BE643E">
        <w:t xml:space="preserve"> nº</w:t>
      </w:r>
      <w:r w:rsidRPr="00BE643E">
        <w:t xml:space="preserve"> </w:t>
      </w:r>
      <w:r w:rsidR="00BE643E" w:rsidRPr="00BE643E">
        <w:t>028/</w:t>
      </w:r>
      <w:r w:rsidR="00BE643E">
        <w:t>2023</w:t>
      </w:r>
      <w:r w:rsidRPr="002658AC">
        <w:t xml:space="preserve"> e suas alterações.</w:t>
      </w:r>
      <w:bookmarkEnd w:id="37"/>
    </w:p>
    <w:p w14:paraId="7C13A3F3" w14:textId="77777777" w:rsidR="00185730" w:rsidRDefault="00185730" w:rsidP="002658AC">
      <w:pPr>
        <w:pStyle w:val="SemEspaamento"/>
      </w:pPr>
    </w:p>
    <w:p w14:paraId="1885969E" w14:textId="77777777" w:rsidR="0051245A" w:rsidRPr="002658AC" w:rsidRDefault="0051245A" w:rsidP="002658AC">
      <w:pPr>
        <w:pStyle w:val="SemEspaamento"/>
      </w:pPr>
      <w:r w:rsidRPr="002658AC">
        <w:t>15.4</w:t>
      </w:r>
      <w:r w:rsidR="00185730">
        <w:t>.</w:t>
      </w:r>
      <w:r w:rsidR="00185730">
        <w:tab/>
      </w:r>
      <w:r w:rsidRPr="002658AC">
        <w:t>Caso constatado alguma irregularidade nas faturas/notas fiscais, estas serão devolvidas ao fornecedor, acompanhadas das informações correspondentes às irregularidades verificadas, para as necessárias correções que serão de responsabilidade da licitante.</w:t>
      </w:r>
    </w:p>
    <w:p w14:paraId="57EFF042" w14:textId="77777777" w:rsidR="0051245A" w:rsidRPr="002658AC" w:rsidRDefault="0051245A" w:rsidP="002658AC">
      <w:pPr>
        <w:pStyle w:val="SemEspaamento"/>
      </w:pPr>
    </w:p>
    <w:p w14:paraId="2AE0EB0B" w14:textId="039D6062" w:rsidR="0051245A" w:rsidRPr="002658AC" w:rsidRDefault="0051245A" w:rsidP="002658AC">
      <w:pPr>
        <w:pStyle w:val="SemEspaamento"/>
      </w:pPr>
      <w:r w:rsidRPr="002658AC">
        <w:lastRenderedPageBreak/>
        <w:t>15.5</w:t>
      </w:r>
      <w:r w:rsidR="00185730">
        <w:t>.</w:t>
      </w:r>
      <w:r w:rsidR="00185730">
        <w:tab/>
      </w:r>
      <w:r w:rsidR="0080530F" w:rsidRPr="0080530F">
        <w:t xml:space="preserve">O pagamento será realizado através de ordem bancária, para crédito em banco, agência e conta corrente indicados </w:t>
      </w:r>
      <w:r w:rsidR="0080530F">
        <w:t>pela licitante vencedora.</w:t>
      </w:r>
    </w:p>
    <w:p w14:paraId="11A5E163" w14:textId="77777777" w:rsidR="0051245A" w:rsidRPr="002658AC" w:rsidRDefault="0051245A" w:rsidP="002658AC">
      <w:pPr>
        <w:pStyle w:val="SemEspaamento"/>
      </w:pPr>
    </w:p>
    <w:p w14:paraId="23C44505" w14:textId="77777777" w:rsidR="0051245A" w:rsidRPr="002658AC" w:rsidRDefault="0051245A" w:rsidP="002658AC">
      <w:pPr>
        <w:pStyle w:val="SemEspaamento"/>
      </w:pPr>
      <w:r w:rsidRPr="002658AC">
        <w:t>15.6</w:t>
      </w:r>
      <w:r w:rsidR="00185730">
        <w:t>.</w:t>
      </w:r>
      <w:r w:rsidR="00185730">
        <w:tab/>
      </w:r>
      <w:r w:rsidRPr="002658AC">
        <w:t>Em caso de devolução da documentação fiscal para correção, o prazo para pagamento fluirá da sua reapresentação.</w:t>
      </w:r>
    </w:p>
    <w:p w14:paraId="3B98912E" w14:textId="77777777" w:rsidR="0051245A" w:rsidRPr="002658AC" w:rsidRDefault="0051245A" w:rsidP="002658AC">
      <w:pPr>
        <w:pStyle w:val="SemEspaamento"/>
      </w:pPr>
    </w:p>
    <w:p w14:paraId="67066CAC" w14:textId="77777777" w:rsidR="0051245A" w:rsidRPr="002658AC" w:rsidRDefault="0051245A" w:rsidP="002658AC">
      <w:pPr>
        <w:pStyle w:val="SemEspaamento"/>
      </w:pPr>
      <w:r w:rsidRPr="002658AC">
        <w:t>15.7</w:t>
      </w:r>
      <w:r w:rsidR="00185730">
        <w:t>.</w:t>
      </w:r>
      <w:r w:rsidR="00185730">
        <w:tab/>
      </w:r>
      <w:r w:rsidRPr="002658AC">
        <w:t>Na emissão das notas fiscais devem constar no corpo da nota os dados bancários da Contratada.</w:t>
      </w:r>
    </w:p>
    <w:p w14:paraId="7C83EFF4" w14:textId="77777777" w:rsidR="0051245A" w:rsidRPr="002658AC" w:rsidRDefault="0051245A" w:rsidP="002658AC">
      <w:pPr>
        <w:pStyle w:val="SemEspaamento"/>
      </w:pPr>
    </w:p>
    <w:p w14:paraId="6C994BF0" w14:textId="77777777" w:rsidR="0051245A" w:rsidRPr="002658AC" w:rsidRDefault="00185730" w:rsidP="002658AC">
      <w:pPr>
        <w:pStyle w:val="SemEspaamento"/>
      </w:pPr>
      <w:r>
        <w:t>15.8.</w:t>
      </w:r>
      <w:r>
        <w:tab/>
      </w:r>
      <w:r w:rsidR="0051245A" w:rsidRPr="002658AC">
        <w:t>Se por motivo não imputável à contratada, o pagamento não ocorrer no prazo estabelecido no contrato, incidirá sobre o valor da mesma, atualização monetária baseada no índice legal (IPCA/IBGE).</w:t>
      </w:r>
    </w:p>
    <w:p w14:paraId="50033065" w14:textId="77777777" w:rsidR="0051245A" w:rsidRPr="00185730" w:rsidRDefault="0051245A" w:rsidP="00185730">
      <w:pPr>
        <w:pStyle w:val="SemEspaamento"/>
      </w:pPr>
    </w:p>
    <w:p w14:paraId="2564766C" w14:textId="77777777" w:rsidR="0051245A" w:rsidRPr="00185730" w:rsidRDefault="0051245A" w:rsidP="00185730">
      <w:pPr>
        <w:pStyle w:val="SemEspaamento"/>
        <w:rPr>
          <w:b/>
        </w:rPr>
      </w:pPr>
      <w:r w:rsidRPr="00185730">
        <w:rPr>
          <w:b/>
        </w:rPr>
        <w:t>16. DO REAJUSTE</w:t>
      </w:r>
    </w:p>
    <w:p w14:paraId="1A1FDE02" w14:textId="77777777" w:rsidR="0051245A" w:rsidRPr="00185730" w:rsidRDefault="0051245A" w:rsidP="00185730">
      <w:pPr>
        <w:pStyle w:val="SemEspaamento"/>
      </w:pPr>
    </w:p>
    <w:p w14:paraId="5394C539" w14:textId="77777777" w:rsidR="0051245A" w:rsidRDefault="0051245A" w:rsidP="00185730">
      <w:pPr>
        <w:pStyle w:val="SemEspaamento"/>
      </w:pPr>
      <w:r w:rsidRPr="00185730">
        <w:t>16.1</w:t>
      </w:r>
      <w:bookmarkStart w:id="38" w:name="_Hlk131598713"/>
      <w:r w:rsidR="00185730">
        <w:t>.</w:t>
      </w:r>
      <w:r w:rsidR="00185730">
        <w:tab/>
      </w:r>
      <w:r w:rsidRPr="00185730">
        <w:t>Os preços constantes na proposta vencedora não serão reajustados em hipótese alguma durante o prazo de 12 meses contados do orçamento estimado pela Administração.</w:t>
      </w:r>
    </w:p>
    <w:p w14:paraId="0D5EF506" w14:textId="77777777" w:rsidR="00185730" w:rsidRPr="00185730" w:rsidRDefault="00185730" w:rsidP="00185730">
      <w:pPr>
        <w:pStyle w:val="SemEspaamento"/>
      </w:pPr>
    </w:p>
    <w:p w14:paraId="0EEAAE71" w14:textId="77777777" w:rsidR="0051245A" w:rsidRPr="00185730" w:rsidRDefault="0051245A" w:rsidP="00185730">
      <w:pPr>
        <w:pStyle w:val="SemEspaamento"/>
      </w:pPr>
      <w:r w:rsidRPr="00185730">
        <w:t>16.2</w:t>
      </w:r>
      <w:r w:rsidR="00185730">
        <w:t>.</w:t>
      </w:r>
      <w:r w:rsidR="00185730">
        <w:tab/>
      </w:r>
      <w:r w:rsidRPr="00185730">
        <w:t xml:space="preserve">No entanto, em havendo prazo superior a 12 meses contados do orçamento estimado pela Administração, incidirá o índice do IPCA, após decorrido o referido prazo, tendo como data base a do orçamento estimado da contratação, incidindo o reajuste apenas sobre a parte do contrato não executada </w:t>
      </w:r>
      <w:proofErr w:type="gramStart"/>
      <w:r w:rsidRPr="00185730">
        <w:t>no momento em que</w:t>
      </w:r>
      <w:proofErr w:type="gramEnd"/>
      <w:r w:rsidRPr="00185730">
        <w:t xml:space="preserve"> o prazo superar o período de 12 meses, nos termos do § 7º do art. 25 da Lei </w:t>
      </w:r>
      <w:r w:rsidR="00BA724C">
        <w:t xml:space="preserve">nº </w:t>
      </w:r>
      <w:r w:rsidRPr="00185730">
        <w:t>14.133/2021.</w:t>
      </w:r>
    </w:p>
    <w:bookmarkEnd w:id="38"/>
    <w:p w14:paraId="5C32CE8F" w14:textId="77777777" w:rsidR="0051245A" w:rsidRPr="00185730" w:rsidRDefault="0051245A" w:rsidP="00185730">
      <w:pPr>
        <w:pStyle w:val="SemEspaamento"/>
      </w:pPr>
    </w:p>
    <w:p w14:paraId="242B35EB" w14:textId="77777777" w:rsidR="0051245A" w:rsidRPr="00185730" w:rsidRDefault="0051245A" w:rsidP="00185730">
      <w:pPr>
        <w:pStyle w:val="SemEspaamento"/>
        <w:rPr>
          <w:b/>
        </w:rPr>
      </w:pPr>
      <w:r w:rsidRPr="00185730">
        <w:rPr>
          <w:b/>
        </w:rPr>
        <w:t>17. DOS RECURSOS ORÇAMENTÁRIOS</w:t>
      </w:r>
    </w:p>
    <w:p w14:paraId="28C0366A" w14:textId="77777777" w:rsidR="0051245A" w:rsidRPr="00185730" w:rsidRDefault="0051245A" w:rsidP="00185730">
      <w:pPr>
        <w:pStyle w:val="SemEspaamento"/>
      </w:pPr>
    </w:p>
    <w:p w14:paraId="70F44344" w14:textId="77777777" w:rsidR="0051245A" w:rsidRPr="00185730" w:rsidRDefault="0051245A" w:rsidP="00185730">
      <w:pPr>
        <w:pStyle w:val="SemEspaamento"/>
      </w:pPr>
      <w:r w:rsidRPr="00185730">
        <w:t>17.1</w:t>
      </w:r>
      <w:r w:rsidR="00185730">
        <w:t>.</w:t>
      </w:r>
      <w:r w:rsidR="00185730">
        <w:tab/>
      </w:r>
      <w:r w:rsidRPr="00185730">
        <w:t>Os recursos necessários ao adimplemento das obrigações decorrentes da presente licitação correrão à conta da seguinte dotação orçamentária:</w:t>
      </w:r>
    </w:p>
    <w:p w14:paraId="65C581D6" w14:textId="77777777" w:rsidR="0051245A" w:rsidRPr="00AB48D1" w:rsidRDefault="0051245A" w:rsidP="00AB48D1">
      <w:pPr>
        <w:pStyle w:val="SemEspaamento"/>
      </w:pPr>
    </w:p>
    <w:p w14:paraId="461C5B01" w14:textId="77777777" w:rsidR="006B4C63" w:rsidRPr="002679FF" w:rsidRDefault="006B4C63" w:rsidP="006B4C63">
      <w:pPr>
        <w:pStyle w:val="SemEspaamento"/>
      </w:pPr>
      <w:r w:rsidRPr="002679FF">
        <w:t>10.301.0010.2017.339030 – Ficha n° 93/24</w:t>
      </w:r>
    </w:p>
    <w:p w14:paraId="03FD7832" w14:textId="3A9F6DD3" w:rsidR="00AB48D1" w:rsidRDefault="006B4C63" w:rsidP="006B4C63">
      <w:pPr>
        <w:pStyle w:val="SemEspaamento"/>
      </w:pPr>
      <w:r w:rsidRPr="002679FF">
        <w:t>10.301.0010.2017.339039 – Ficha n° 98/24</w:t>
      </w:r>
    </w:p>
    <w:p w14:paraId="441B9FD6" w14:textId="77777777" w:rsidR="008550A4" w:rsidRPr="00AB48D1" w:rsidRDefault="008550A4" w:rsidP="00AB48D1">
      <w:pPr>
        <w:pStyle w:val="SemEspaamento"/>
      </w:pPr>
    </w:p>
    <w:p w14:paraId="354D8734" w14:textId="77777777" w:rsidR="0051245A" w:rsidRPr="00185730" w:rsidRDefault="0051245A" w:rsidP="00185730">
      <w:pPr>
        <w:pStyle w:val="SemEspaamento"/>
        <w:rPr>
          <w:b/>
          <w:highlight w:val="yellow"/>
        </w:rPr>
      </w:pPr>
      <w:r w:rsidRPr="00185730">
        <w:rPr>
          <w:b/>
        </w:rPr>
        <w:t>18. MATRIZ DE RISCO</w:t>
      </w:r>
    </w:p>
    <w:p w14:paraId="7A48B4F9" w14:textId="77777777" w:rsidR="0051245A" w:rsidRPr="00185730" w:rsidRDefault="0051245A" w:rsidP="00185730">
      <w:pPr>
        <w:pStyle w:val="SemEspaamento"/>
        <w:rPr>
          <w:highlight w:val="yellow"/>
        </w:rPr>
      </w:pPr>
    </w:p>
    <w:p w14:paraId="5253A18D" w14:textId="77777777" w:rsidR="0051245A" w:rsidRPr="00185730" w:rsidRDefault="0051245A" w:rsidP="00185730">
      <w:pPr>
        <w:pStyle w:val="SemEspaamento"/>
      </w:pPr>
      <w:r w:rsidRPr="00185730">
        <w:t>18.1.</w:t>
      </w:r>
      <w:bookmarkStart w:id="39" w:name="_Hlk131597058"/>
      <w:r w:rsidR="00185730">
        <w:tab/>
      </w:r>
      <w:r w:rsidRPr="00185730">
        <w:t>As situações identificadas para fins de alocação dos riscos são as que seguem descritas no quadro abaixo:</w:t>
      </w:r>
      <w:bookmarkStart w:id="40" w:name="_Toc122606113"/>
    </w:p>
    <w:p w14:paraId="6D698A0B" w14:textId="77777777" w:rsidR="0051245A" w:rsidRPr="00185730" w:rsidRDefault="0051245A" w:rsidP="00185730">
      <w:pPr>
        <w:pStyle w:val="SemEspaamento"/>
      </w:pPr>
    </w:p>
    <w:tbl>
      <w:tblPr>
        <w:tblStyle w:val="Tabelacomgrade"/>
        <w:tblW w:w="8926" w:type="dxa"/>
        <w:tblLayout w:type="fixed"/>
        <w:tblLook w:val="04A0" w:firstRow="1" w:lastRow="0" w:firstColumn="1" w:lastColumn="0" w:noHBand="0" w:noVBand="1"/>
      </w:tblPr>
      <w:tblGrid>
        <w:gridCol w:w="1626"/>
        <w:gridCol w:w="1600"/>
        <w:gridCol w:w="1872"/>
        <w:gridCol w:w="2127"/>
        <w:gridCol w:w="1701"/>
      </w:tblGrid>
      <w:tr w:rsidR="008D2E11" w:rsidRPr="008D2E11" w14:paraId="7878E9D5" w14:textId="77777777" w:rsidTr="00B82253">
        <w:tc>
          <w:tcPr>
            <w:tcW w:w="1626" w:type="dxa"/>
            <w:vAlign w:val="center"/>
          </w:tcPr>
          <w:bookmarkEnd w:id="39"/>
          <w:p w14:paraId="150E4E68" w14:textId="77777777" w:rsidR="008D2E11" w:rsidRPr="008D2E11" w:rsidRDefault="008D2E11" w:rsidP="00B82253">
            <w:pPr>
              <w:pStyle w:val="SemEspaamento"/>
              <w:jc w:val="center"/>
              <w:rPr>
                <w:rFonts w:cs="Times New Roman"/>
                <w:b/>
                <w:sz w:val="23"/>
                <w:szCs w:val="23"/>
              </w:rPr>
            </w:pPr>
            <w:r w:rsidRPr="008D2E11">
              <w:rPr>
                <w:rFonts w:cs="Times New Roman"/>
                <w:b/>
                <w:sz w:val="23"/>
                <w:szCs w:val="23"/>
              </w:rPr>
              <w:t>Tipo de risco</w:t>
            </w:r>
          </w:p>
        </w:tc>
        <w:tc>
          <w:tcPr>
            <w:tcW w:w="1600" w:type="dxa"/>
            <w:vAlign w:val="center"/>
          </w:tcPr>
          <w:p w14:paraId="60E29A76" w14:textId="77777777" w:rsidR="008D2E11" w:rsidRPr="008D2E11" w:rsidRDefault="008D2E11" w:rsidP="00B82253">
            <w:pPr>
              <w:pStyle w:val="SemEspaamento"/>
              <w:jc w:val="center"/>
              <w:rPr>
                <w:rFonts w:cs="Times New Roman"/>
                <w:b/>
                <w:sz w:val="23"/>
                <w:szCs w:val="23"/>
              </w:rPr>
            </w:pPr>
            <w:r w:rsidRPr="008D2E11">
              <w:rPr>
                <w:rFonts w:cs="Times New Roman"/>
                <w:b/>
                <w:sz w:val="23"/>
                <w:szCs w:val="23"/>
              </w:rPr>
              <w:t>Descrição</w:t>
            </w:r>
          </w:p>
        </w:tc>
        <w:tc>
          <w:tcPr>
            <w:tcW w:w="1872" w:type="dxa"/>
            <w:vAlign w:val="center"/>
          </w:tcPr>
          <w:p w14:paraId="704C80EC" w14:textId="77777777" w:rsidR="008D2E11" w:rsidRPr="008D2E11" w:rsidRDefault="008D2E11" w:rsidP="00B82253">
            <w:pPr>
              <w:pStyle w:val="SemEspaamento"/>
              <w:jc w:val="center"/>
              <w:rPr>
                <w:rFonts w:cs="Times New Roman"/>
                <w:b/>
                <w:sz w:val="23"/>
                <w:szCs w:val="23"/>
              </w:rPr>
            </w:pPr>
            <w:r w:rsidRPr="008D2E11">
              <w:rPr>
                <w:rFonts w:cs="Times New Roman"/>
                <w:b/>
                <w:sz w:val="23"/>
                <w:szCs w:val="23"/>
              </w:rPr>
              <w:t>Materialização</w:t>
            </w:r>
          </w:p>
        </w:tc>
        <w:tc>
          <w:tcPr>
            <w:tcW w:w="2127" w:type="dxa"/>
            <w:vAlign w:val="center"/>
          </w:tcPr>
          <w:p w14:paraId="41FAD8B1" w14:textId="77777777" w:rsidR="008D2E11" w:rsidRPr="008D2E11" w:rsidRDefault="008D2E11" w:rsidP="00B82253">
            <w:pPr>
              <w:pStyle w:val="SemEspaamento"/>
              <w:jc w:val="center"/>
              <w:rPr>
                <w:rFonts w:cs="Times New Roman"/>
                <w:b/>
                <w:sz w:val="23"/>
                <w:szCs w:val="23"/>
              </w:rPr>
            </w:pPr>
            <w:r w:rsidRPr="008D2E11">
              <w:rPr>
                <w:rFonts w:cs="Times New Roman"/>
                <w:b/>
                <w:sz w:val="23"/>
                <w:szCs w:val="23"/>
              </w:rPr>
              <w:t>Mitigação</w:t>
            </w:r>
          </w:p>
        </w:tc>
        <w:tc>
          <w:tcPr>
            <w:tcW w:w="1701" w:type="dxa"/>
            <w:vAlign w:val="center"/>
          </w:tcPr>
          <w:p w14:paraId="4F57DAFD" w14:textId="77777777" w:rsidR="008D2E11" w:rsidRPr="008D2E11" w:rsidRDefault="008D2E11" w:rsidP="00B82253">
            <w:pPr>
              <w:pStyle w:val="SemEspaamento"/>
              <w:jc w:val="center"/>
              <w:rPr>
                <w:rFonts w:cs="Times New Roman"/>
                <w:b/>
                <w:sz w:val="23"/>
                <w:szCs w:val="23"/>
              </w:rPr>
            </w:pPr>
            <w:r w:rsidRPr="008D2E11">
              <w:rPr>
                <w:rFonts w:cs="Times New Roman"/>
                <w:b/>
                <w:sz w:val="23"/>
                <w:szCs w:val="23"/>
              </w:rPr>
              <w:t>Alocação</w:t>
            </w:r>
          </w:p>
        </w:tc>
      </w:tr>
      <w:tr w:rsidR="008D2E11" w:rsidRPr="008D2E11" w14:paraId="78CC86CE" w14:textId="77777777" w:rsidTr="00B82253">
        <w:tc>
          <w:tcPr>
            <w:tcW w:w="1626" w:type="dxa"/>
            <w:vAlign w:val="center"/>
          </w:tcPr>
          <w:p w14:paraId="51AF8CFC"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Roubos ou furtos na obra</w:t>
            </w:r>
          </w:p>
        </w:tc>
        <w:tc>
          <w:tcPr>
            <w:tcW w:w="1600" w:type="dxa"/>
            <w:vAlign w:val="center"/>
          </w:tcPr>
          <w:p w14:paraId="56C07C15"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Prejuízos gerados por segurança inadequada no canteiro de obras, gerando custos adicionais</w:t>
            </w:r>
          </w:p>
        </w:tc>
        <w:tc>
          <w:tcPr>
            <w:tcW w:w="1872" w:type="dxa"/>
            <w:vAlign w:val="center"/>
          </w:tcPr>
          <w:p w14:paraId="316517FB"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Aumento dos custos e do prazo de conclusão da obra</w:t>
            </w:r>
          </w:p>
        </w:tc>
        <w:tc>
          <w:tcPr>
            <w:tcW w:w="2127" w:type="dxa"/>
            <w:vAlign w:val="center"/>
          </w:tcPr>
          <w:p w14:paraId="0E55D6AC"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Planejamento interno da empresa</w:t>
            </w:r>
          </w:p>
        </w:tc>
        <w:tc>
          <w:tcPr>
            <w:tcW w:w="1701" w:type="dxa"/>
            <w:vAlign w:val="center"/>
          </w:tcPr>
          <w:p w14:paraId="0E1939D6"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Contratada</w:t>
            </w:r>
          </w:p>
        </w:tc>
      </w:tr>
      <w:tr w:rsidR="008D2E11" w:rsidRPr="008D2E11" w14:paraId="0D132046" w14:textId="77777777" w:rsidTr="00B82253">
        <w:tc>
          <w:tcPr>
            <w:tcW w:w="1626" w:type="dxa"/>
            <w:vAlign w:val="center"/>
          </w:tcPr>
          <w:p w14:paraId="595C724A"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 xml:space="preserve">Incapacidade de gerenciamento de obras e </w:t>
            </w:r>
            <w:r w:rsidRPr="008D2E11">
              <w:rPr>
                <w:rFonts w:cs="Times New Roman"/>
                <w:sz w:val="23"/>
                <w:szCs w:val="23"/>
              </w:rPr>
              <w:lastRenderedPageBreak/>
              <w:t>serviços concomitantes</w:t>
            </w:r>
          </w:p>
        </w:tc>
        <w:tc>
          <w:tcPr>
            <w:tcW w:w="1600" w:type="dxa"/>
            <w:vAlign w:val="center"/>
          </w:tcPr>
          <w:p w14:paraId="4A9958A0"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lastRenderedPageBreak/>
              <w:t xml:space="preserve">Falta de mão de obra para cumprimento </w:t>
            </w:r>
            <w:r w:rsidRPr="008D2E11">
              <w:rPr>
                <w:rFonts w:cs="Times New Roman"/>
                <w:sz w:val="23"/>
                <w:szCs w:val="23"/>
              </w:rPr>
              <w:lastRenderedPageBreak/>
              <w:t>dos prazos do contrato</w:t>
            </w:r>
          </w:p>
        </w:tc>
        <w:tc>
          <w:tcPr>
            <w:tcW w:w="1872" w:type="dxa"/>
            <w:vAlign w:val="center"/>
          </w:tcPr>
          <w:p w14:paraId="77E9C07F"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lastRenderedPageBreak/>
              <w:t>Aumento do prazo para conclusão da obra</w:t>
            </w:r>
          </w:p>
        </w:tc>
        <w:tc>
          <w:tcPr>
            <w:tcW w:w="2127" w:type="dxa"/>
            <w:vAlign w:val="center"/>
          </w:tcPr>
          <w:p w14:paraId="5D8AC830"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 xml:space="preserve">Gerenciamento de pessoas eficiente pela empresa e contratação de mão </w:t>
            </w:r>
            <w:r w:rsidRPr="008D2E11">
              <w:rPr>
                <w:rFonts w:cs="Times New Roman"/>
                <w:sz w:val="23"/>
                <w:szCs w:val="23"/>
              </w:rPr>
              <w:lastRenderedPageBreak/>
              <w:t>de obra em quantidade suficiente</w:t>
            </w:r>
          </w:p>
        </w:tc>
        <w:tc>
          <w:tcPr>
            <w:tcW w:w="1701" w:type="dxa"/>
            <w:vAlign w:val="center"/>
          </w:tcPr>
          <w:p w14:paraId="302EC39D"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lastRenderedPageBreak/>
              <w:t>Contratada</w:t>
            </w:r>
          </w:p>
        </w:tc>
      </w:tr>
      <w:tr w:rsidR="008D2E11" w:rsidRPr="008D2E11" w14:paraId="24F10C78" w14:textId="77777777" w:rsidTr="00B82253">
        <w:tc>
          <w:tcPr>
            <w:tcW w:w="1626" w:type="dxa"/>
            <w:vAlign w:val="center"/>
          </w:tcPr>
          <w:p w14:paraId="31C9E6C9"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Variação excessiva dos custos dos materiais utilizados para execução da obra</w:t>
            </w:r>
          </w:p>
        </w:tc>
        <w:tc>
          <w:tcPr>
            <w:tcW w:w="1600" w:type="dxa"/>
            <w:vAlign w:val="center"/>
          </w:tcPr>
          <w:p w14:paraId="29A78031"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Alteração dos preços em razão de políticas fiscais ou tributárias aplicadas pelo Estado</w:t>
            </w:r>
          </w:p>
        </w:tc>
        <w:tc>
          <w:tcPr>
            <w:tcW w:w="1872" w:type="dxa"/>
            <w:vAlign w:val="center"/>
          </w:tcPr>
          <w:p w14:paraId="19EDA31B"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Impossibilidade de execução da obra pelo aumento excessivo do custo dos materiais</w:t>
            </w:r>
          </w:p>
        </w:tc>
        <w:tc>
          <w:tcPr>
            <w:tcW w:w="2127" w:type="dxa"/>
            <w:vAlign w:val="center"/>
          </w:tcPr>
          <w:p w14:paraId="4C970B57"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Reequilíbrio econômico-financeiro</w:t>
            </w:r>
          </w:p>
        </w:tc>
        <w:tc>
          <w:tcPr>
            <w:tcW w:w="1701" w:type="dxa"/>
            <w:vAlign w:val="center"/>
          </w:tcPr>
          <w:p w14:paraId="599ADBD9"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Contratante</w:t>
            </w:r>
          </w:p>
        </w:tc>
      </w:tr>
      <w:tr w:rsidR="008D2E11" w:rsidRPr="008D2E11" w14:paraId="1B68E76B" w14:textId="77777777" w:rsidTr="00B82253">
        <w:tc>
          <w:tcPr>
            <w:tcW w:w="1626" w:type="dxa"/>
            <w:vAlign w:val="center"/>
          </w:tcPr>
          <w:p w14:paraId="4E781C01"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Caso fortuito ou força maior</w:t>
            </w:r>
          </w:p>
        </w:tc>
        <w:tc>
          <w:tcPr>
            <w:tcW w:w="1600" w:type="dxa"/>
            <w:vAlign w:val="center"/>
          </w:tcPr>
          <w:p w14:paraId="70D725FB"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Situações de obra que configurem caso fortuito ou força maior</w:t>
            </w:r>
          </w:p>
        </w:tc>
        <w:tc>
          <w:tcPr>
            <w:tcW w:w="1872" w:type="dxa"/>
            <w:vAlign w:val="center"/>
          </w:tcPr>
          <w:p w14:paraId="08D9034D"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Impossibilidade de continuidade na execução da obra</w:t>
            </w:r>
          </w:p>
        </w:tc>
        <w:tc>
          <w:tcPr>
            <w:tcW w:w="2127" w:type="dxa"/>
            <w:vAlign w:val="center"/>
          </w:tcPr>
          <w:p w14:paraId="086050DB"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 Reequilíbrio econômico-financeiro</w:t>
            </w:r>
          </w:p>
        </w:tc>
        <w:tc>
          <w:tcPr>
            <w:tcW w:w="1701" w:type="dxa"/>
            <w:vAlign w:val="center"/>
          </w:tcPr>
          <w:p w14:paraId="720A97A7"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Contratante</w:t>
            </w:r>
          </w:p>
        </w:tc>
      </w:tr>
      <w:tr w:rsidR="008D2E11" w:rsidRPr="008D2E11" w14:paraId="79D7155B" w14:textId="77777777" w:rsidTr="00B82253">
        <w:tc>
          <w:tcPr>
            <w:tcW w:w="1626" w:type="dxa"/>
            <w:vAlign w:val="center"/>
          </w:tcPr>
          <w:p w14:paraId="2282B031"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Atraso na Entrega</w:t>
            </w:r>
          </w:p>
        </w:tc>
        <w:tc>
          <w:tcPr>
            <w:tcW w:w="1600" w:type="dxa"/>
            <w:vAlign w:val="center"/>
          </w:tcPr>
          <w:p w14:paraId="0AAE03BF"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Possíveis atrasos na entrega dos materiais ou na conclusão da obra devido a condições climáticas adversas, problemas logísticos ou imprevistos durante a execução.</w:t>
            </w:r>
          </w:p>
        </w:tc>
        <w:tc>
          <w:tcPr>
            <w:tcW w:w="1872" w:type="dxa"/>
            <w:vAlign w:val="center"/>
          </w:tcPr>
          <w:p w14:paraId="50D275DA"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Atraso na conclusão do projeto, resultando em impactos nos prazos acordados e potenciais penalidades contratuais.</w:t>
            </w:r>
          </w:p>
        </w:tc>
        <w:tc>
          <w:tcPr>
            <w:tcW w:w="2127" w:type="dxa"/>
            <w:vAlign w:val="center"/>
          </w:tcPr>
          <w:p w14:paraId="35000044"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Realização de um planejamento detalhado, com folgas de tempo para lidar com imprevistos, alocação de recursos adicionais quando necessário e comunicação proativa com o cliente sobre qualquer potencial atraso.</w:t>
            </w:r>
          </w:p>
        </w:tc>
        <w:tc>
          <w:tcPr>
            <w:tcW w:w="1701" w:type="dxa"/>
            <w:vAlign w:val="center"/>
          </w:tcPr>
          <w:p w14:paraId="5C1702E6"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O contratante e a empresa especializada devem compartilhar esse risco, com cláusulas contratuais definindo os limites de responsabilidade de cada parte.</w:t>
            </w:r>
          </w:p>
        </w:tc>
      </w:tr>
      <w:tr w:rsidR="008D2E11" w:rsidRPr="008D2E11" w14:paraId="2AF6E106" w14:textId="77777777" w:rsidTr="00B82253">
        <w:tc>
          <w:tcPr>
            <w:tcW w:w="1626" w:type="dxa"/>
            <w:vAlign w:val="center"/>
          </w:tcPr>
          <w:p w14:paraId="4B5B422A"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Qualidade dos Materiais</w:t>
            </w:r>
          </w:p>
        </w:tc>
        <w:tc>
          <w:tcPr>
            <w:tcW w:w="1600" w:type="dxa"/>
            <w:vAlign w:val="center"/>
          </w:tcPr>
          <w:p w14:paraId="070613B6"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Possíveis problemas de qualidade nos materiais fornecidos, como defeitos de fabricação ou inadequação às especificações técnicas exigidas.</w:t>
            </w:r>
          </w:p>
        </w:tc>
        <w:tc>
          <w:tcPr>
            <w:tcW w:w="1872" w:type="dxa"/>
            <w:vAlign w:val="center"/>
          </w:tcPr>
          <w:p w14:paraId="0F2EE76A"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Utilização de materiais de baixa qualidade ou inadequados, resultando em falhas na instalação ou durabilidade comprometida da estrutura.</w:t>
            </w:r>
          </w:p>
        </w:tc>
        <w:tc>
          <w:tcPr>
            <w:tcW w:w="2127" w:type="dxa"/>
            <w:vAlign w:val="center"/>
          </w:tcPr>
          <w:p w14:paraId="15708D20"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Realização de uma análise detalhada dos materiais fornecidos, certificando-se de sua conformidade com as especificações técnicas exigidas. Realização de inspeções de qualidade durante o processo de instalação.</w:t>
            </w:r>
          </w:p>
        </w:tc>
        <w:tc>
          <w:tcPr>
            <w:tcW w:w="1701" w:type="dxa"/>
            <w:vAlign w:val="center"/>
          </w:tcPr>
          <w:p w14:paraId="19E2C045"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O fornecedor dos materiais pode ser responsável por esse risco, com garantias contratuais para substituição ou reparo em caso de defeitos.</w:t>
            </w:r>
          </w:p>
        </w:tc>
      </w:tr>
      <w:tr w:rsidR="008D2E11" w:rsidRPr="008D2E11" w14:paraId="1D05EE29" w14:textId="77777777" w:rsidTr="00B82253">
        <w:tc>
          <w:tcPr>
            <w:tcW w:w="1626" w:type="dxa"/>
            <w:vAlign w:val="center"/>
          </w:tcPr>
          <w:p w14:paraId="5C23615E"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Segurança no Local de Trabalho</w:t>
            </w:r>
          </w:p>
        </w:tc>
        <w:tc>
          <w:tcPr>
            <w:tcW w:w="1600" w:type="dxa"/>
            <w:vAlign w:val="center"/>
          </w:tcPr>
          <w:p w14:paraId="545B4A35"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t xml:space="preserve">Possíveis acidentes ou lesões durante a execução da obra devido a condições inseguras no local, falhas </w:t>
            </w:r>
            <w:r w:rsidRPr="008D2E11">
              <w:rPr>
                <w:rFonts w:cs="Times New Roman"/>
                <w:sz w:val="23"/>
                <w:szCs w:val="23"/>
              </w:rPr>
              <w:lastRenderedPageBreak/>
              <w:t>nos equipamentos de segurança ou falta de treinamento adequado da equipe.</w:t>
            </w:r>
          </w:p>
        </w:tc>
        <w:tc>
          <w:tcPr>
            <w:tcW w:w="1872" w:type="dxa"/>
            <w:vAlign w:val="center"/>
          </w:tcPr>
          <w:p w14:paraId="4D3AC525"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lastRenderedPageBreak/>
              <w:t xml:space="preserve">Ocorrência de acidentes ou lesões, resultando em interrupções na obra, danos à reputação da empresa e </w:t>
            </w:r>
            <w:r w:rsidRPr="008D2E11">
              <w:rPr>
                <w:rFonts w:cs="Times New Roman"/>
                <w:sz w:val="23"/>
                <w:szCs w:val="23"/>
              </w:rPr>
              <w:lastRenderedPageBreak/>
              <w:t>possíveis ações legais.</w:t>
            </w:r>
          </w:p>
        </w:tc>
        <w:tc>
          <w:tcPr>
            <w:tcW w:w="2127" w:type="dxa"/>
            <w:vAlign w:val="center"/>
          </w:tcPr>
          <w:p w14:paraId="62A9F9E0"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lastRenderedPageBreak/>
              <w:t xml:space="preserve">Implementação de medidas de segurança rigorosas, incluindo o uso de equipamentos de proteção individual (EPIs), treinamento regular da equipe </w:t>
            </w:r>
            <w:r w:rsidRPr="008D2E11">
              <w:rPr>
                <w:rFonts w:cs="Times New Roman"/>
                <w:sz w:val="23"/>
                <w:szCs w:val="23"/>
              </w:rPr>
              <w:lastRenderedPageBreak/>
              <w:t>em práticas seguras de trabalho e inspeções regulares no local de trabalho.</w:t>
            </w:r>
          </w:p>
        </w:tc>
        <w:tc>
          <w:tcPr>
            <w:tcW w:w="1701" w:type="dxa"/>
            <w:vAlign w:val="center"/>
          </w:tcPr>
          <w:p w14:paraId="2DE3F39F" w14:textId="77777777" w:rsidR="008D2E11" w:rsidRPr="008D2E11" w:rsidRDefault="008D2E11" w:rsidP="00B82253">
            <w:pPr>
              <w:pStyle w:val="SemEspaamento"/>
              <w:jc w:val="center"/>
              <w:rPr>
                <w:rFonts w:cs="Times New Roman"/>
                <w:sz w:val="23"/>
                <w:szCs w:val="23"/>
              </w:rPr>
            </w:pPr>
            <w:r w:rsidRPr="008D2E11">
              <w:rPr>
                <w:rFonts w:cs="Times New Roman"/>
                <w:sz w:val="23"/>
                <w:szCs w:val="23"/>
              </w:rPr>
              <w:lastRenderedPageBreak/>
              <w:t xml:space="preserve">Este risco deve ser compartilhado entre o contratante e a empresa especializada, com ambas as </w:t>
            </w:r>
            <w:r w:rsidRPr="008D2E11">
              <w:rPr>
                <w:rFonts w:cs="Times New Roman"/>
                <w:sz w:val="23"/>
                <w:szCs w:val="23"/>
              </w:rPr>
              <w:lastRenderedPageBreak/>
              <w:t>partes comprometidas em garantir um ambiente de trabalho seguro.</w:t>
            </w:r>
          </w:p>
        </w:tc>
      </w:tr>
    </w:tbl>
    <w:p w14:paraId="779CFDEA" w14:textId="77777777" w:rsidR="0051245A" w:rsidRPr="00185730" w:rsidRDefault="0051245A" w:rsidP="00185730">
      <w:pPr>
        <w:pStyle w:val="SemEspaamento"/>
      </w:pPr>
    </w:p>
    <w:p w14:paraId="5CC5E049" w14:textId="77777777" w:rsidR="0051245A" w:rsidRPr="00185730" w:rsidRDefault="0051245A" w:rsidP="00185730">
      <w:pPr>
        <w:pStyle w:val="SemEspaamento"/>
        <w:rPr>
          <w:b/>
        </w:rPr>
      </w:pPr>
      <w:r w:rsidRPr="00185730">
        <w:rPr>
          <w:b/>
        </w:rPr>
        <w:t>19</w:t>
      </w:r>
      <w:r w:rsidR="00185730" w:rsidRPr="00185730">
        <w:rPr>
          <w:b/>
        </w:rPr>
        <w:t>.</w:t>
      </w:r>
      <w:r w:rsidR="00185730" w:rsidRPr="00185730">
        <w:rPr>
          <w:b/>
        </w:rPr>
        <w:tab/>
      </w:r>
      <w:r w:rsidRPr="00185730">
        <w:rPr>
          <w:b/>
        </w:rPr>
        <w:t>DAS DISPOSIÇÕES GERAIS</w:t>
      </w:r>
      <w:bookmarkEnd w:id="40"/>
    </w:p>
    <w:p w14:paraId="2E3A281D" w14:textId="77777777" w:rsidR="00185730" w:rsidRDefault="00185730" w:rsidP="00185730">
      <w:pPr>
        <w:pStyle w:val="SemEspaamento"/>
      </w:pPr>
    </w:p>
    <w:p w14:paraId="0821A0FA" w14:textId="77777777" w:rsidR="0051245A" w:rsidRDefault="0051245A" w:rsidP="00185730">
      <w:pPr>
        <w:pStyle w:val="SemEspaamento"/>
      </w:pPr>
      <w:r w:rsidRPr="00185730">
        <w:t>19.1</w:t>
      </w:r>
      <w:r w:rsidR="00185730">
        <w:t>.</w:t>
      </w:r>
      <w:r w:rsidR="00185730">
        <w:tab/>
      </w:r>
      <w:r w:rsidRPr="00185730">
        <w:t>Será divulgada ata da sessão pública no sistema eletrônico.</w:t>
      </w:r>
    </w:p>
    <w:p w14:paraId="0D295264" w14:textId="77777777" w:rsidR="00185730" w:rsidRPr="00185730" w:rsidRDefault="00185730" w:rsidP="00185730">
      <w:pPr>
        <w:pStyle w:val="SemEspaamento"/>
      </w:pPr>
    </w:p>
    <w:p w14:paraId="054A8951" w14:textId="77777777" w:rsidR="0051245A" w:rsidRDefault="00185730" w:rsidP="00185730">
      <w:pPr>
        <w:pStyle w:val="SemEspaamento"/>
      </w:pPr>
      <w:r>
        <w:t>19.2.</w:t>
      </w:r>
      <w:r>
        <w:tab/>
      </w:r>
      <w:r w:rsidR="0051245A" w:rsidRPr="00185730">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w:t>
      </w:r>
    </w:p>
    <w:p w14:paraId="1782AABD" w14:textId="77777777" w:rsidR="00185730" w:rsidRPr="00185730" w:rsidRDefault="00185730" w:rsidP="00185730">
      <w:pPr>
        <w:pStyle w:val="SemEspaamento"/>
      </w:pPr>
    </w:p>
    <w:p w14:paraId="0ADCE4FD" w14:textId="77777777" w:rsidR="0051245A" w:rsidRDefault="00185730" w:rsidP="00185730">
      <w:pPr>
        <w:pStyle w:val="SemEspaamento"/>
      </w:pPr>
      <w:r>
        <w:t>19.3.</w:t>
      </w:r>
      <w:r>
        <w:tab/>
      </w:r>
      <w:r w:rsidR="0051245A" w:rsidRPr="00185730">
        <w:t>Todas as referências de tempo no Edital e durante a sessão pública observarão o horário de Brasília</w:t>
      </w:r>
      <w:r>
        <w:t>/</w:t>
      </w:r>
      <w:r w:rsidR="0051245A" w:rsidRPr="00185730">
        <w:t>DF.</w:t>
      </w:r>
    </w:p>
    <w:p w14:paraId="57496698" w14:textId="77777777" w:rsidR="00185730" w:rsidRPr="00185730" w:rsidRDefault="00185730" w:rsidP="00185730">
      <w:pPr>
        <w:pStyle w:val="SemEspaamento"/>
      </w:pPr>
    </w:p>
    <w:p w14:paraId="35F1C743" w14:textId="77777777" w:rsidR="0051245A" w:rsidRDefault="00185730" w:rsidP="00185730">
      <w:pPr>
        <w:pStyle w:val="SemEspaamento"/>
      </w:pPr>
      <w:r>
        <w:t>19.4.</w:t>
      </w:r>
      <w:r>
        <w:tab/>
      </w:r>
      <w:r w:rsidR="0051245A" w:rsidRPr="00185730">
        <w:t>A homologação do resultado desta licitação não implicará direito à contratação.</w:t>
      </w:r>
    </w:p>
    <w:p w14:paraId="17761A5A" w14:textId="77777777" w:rsidR="00185730" w:rsidRPr="00185730" w:rsidRDefault="00185730" w:rsidP="00185730">
      <w:pPr>
        <w:pStyle w:val="SemEspaamento"/>
      </w:pPr>
    </w:p>
    <w:p w14:paraId="28DDAD56" w14:textId="77777777" w:rsidR="0051245A" w:rsidRDefault="00185730" w:rsidP="00185730">
      <w:pPr>
        <w:pStyle w:val="SemEspaamento"/>
      </w:pPr>
      <w:r>
        <w:t>19.5.</w:t>
      </w:r>
      <w:r>
        <w:tab/>
      </w:r>
      <w:r w:rsidR="0051245A" w:rsidRPr="00185730">
        <w:t>As normas disciplinadoras da licitação serão sempre interpretadas em favor da ampliação da disputa entre os interessados, desde que não comprometam o interesse da Administração, o princípio da isonomia, a finalidade e a segurança da contratação.</w:t>
      </w:r>
    </w:p>
    <w:p w14:paraId="5B4F9063" w14:textId="77777777" w:rsidR="00185730" w:rsidRPr="00185730" w:rsidRDefault="00185730" w:rsidP="00185730">
      <w:pPr>
        <w:pStyle w:val="SemEspaamento"/>
      </w:pPr>
    </w:p>
    <w:p w14:paraId="1662FF22" w14:textId="77777777" w:rsidR="0051245A" w:rsidRDefault="00185730" w:rsidP="00185730">
      <w:pPr>
        <w:pStyle w:val="SemEspaamento"/>
      </w:pPr>
      <w:r>
        <w:t>19.6.</w:t>
      </w:r>
      <w:r>
        <w:tab/>
      </w:r>
      <w:r w:rsidR="0051245A" w:rsidRPr="00185730">
        <w:t>Os licitantes assumem todos os custos de preparação e apresentação de suas propostas e a Administração não será, em nenhum caso, responsável por esses custos, independentemente da condução ou do resultado do processo licitatório.</w:t>
      </w:r>
    </w:p>
    <w:p w14:paraId="6EE274AB" w14:textId="77777777" w:rsidR="00185730" w:rsidRPr="00185730" w:rsidRDefault="00185730" w:rsidP="00185730">
      <w:pPr>
        <w:pStyle w:val="SemEspaamento"/>
      </w:pPr>
    </w:p>
    <w:p w14:paraId="00A2C29B" w14:textId="77777777" w:rsidR="0051245A" w:rsidRDefault="00185730" w:rsidP="00185730">
      <w:pPr>
        <w:pStyle w:val="SemEspaamento"/>
      </w:pPr>
      <w:r>
        <w:t>19.7.</w:t>
      </w:r>
      <w:r>
        <w:tab/>
      </w:r>
      <w:r w:rsidR="0051245A" w:rsidRPr="00185730">
        <w:t>Na contagem dos prazos estabelecidos neste Edital e seus Anexos, excluir-se-á o dia do início e incluir-se-á o do vencimento. Só se iniciam e vencem os prazos em dias de expediente na Administração.</w:t>
      </w:r>
    </w:p>
    <w:p w14:paraId="7F1058CC" w14:textId="77777777" w:rsidR="00185730" w:rsidRPr="00185730" w:rsidRDefault="00185730" w:rsidP="00185730">
      <w:pPr>
        <w:pStyle w:val="SemEspaamento"/>
      </w:pPr>
    </w:p>
    <w:p w14:paraId="312B758F" w14:textId="77777777" w:rsidR="0051245A" w:rsidRDefault="00185730" w:rsidP="00185730">
      <w:pPr>
        <w:pStyle w:val="SemEspaamento"/>
      </w:pPr>
      <w:r>
        <w:t>19.8.</w:t>
      </w:r>
      <w:r>
        <w:tab/>
      </w:r>
      <w:r w:rsidR="0051245A" w:rsidRPr="00185730">
        <w:t>O desatendimento de exigências formais não essenciais não importará o afastamento do licitante, desde que seja possível o aproveitamento do ato, observados os princípios da isonomia e do interesse público.</w:t>
      </w:r>
    </w:p>
    <w:p w14:paraId="6B49C018" w14:textId="77777777" w:rsidR="00185730" w:rsidRPr="00185730" w:rsidRDefault="00185730" w:rsidP="00185730">
      <w:pPr>
        <w:pStyle w:val="SemEspaamento"/>
      </w:pPr>
    </w:p>
    <w:p w14:paraId="075B4E0F" w14:textId="77777777" w:rsidR="0051245A" w:rsidRDefault="00185730" w:rsidP="00185730">
      <w:pPr>
        <w:pStyle w:val="SemEspaamento"/>
      </w:pPr>
      <w:r>
        <w:t>19.9.</w:t>
      </w:r>
      <w:r>
        <w:tab/>
      </w:r>
      <w:r w:rsidR="0051245A" w:rsidRPr="00185730">
        <w:t>Em caso de divergência entre disposições deste Edital e de seus anexos ou demais peças que compõem o processo, prevalecerá as deste Edital.</w:t>
      </w:r>
    </w:p>
    <w:p w14:paraId="54CE5A4F" w14:textId="77777777" w:rsidR="00185730" w:rsidRPr="00185730" w:rsidRDefault="00185730" w:rsidP="00185730">
      <w:pPr>
        <w:pStyle w:val="SemEspaamento"/>
      </w:pPr>
    </w:p>
    <w:p w14:paraId="0B6B5FC5" w14:textId="6313338C" w:rsidR="0051245A" w:rsidRDefault="00185730" w:rsidP="00185730">
      <w:pPr>
        <w:pStyle w:val="SemEspaamento"/>
      </w:pPr>
      <w:r>
        <w:t>19.10.</w:t>
      </w:r>
      <w:r>
        <w:tab/>
      </w:r>
      <w:r w:rsidR="0051245A" w:rsidRPr="00185730">
        <w:t xml:space="preserve">O Edital e seus anexos estão disponíveis, na íntegra, no Portal Nacional de Contratações Públicas (PNCP), e endereços eletrônicos </w:t>
      </w:r>
      <w:r w:rsidR="00632AA7" w:rsidRPr="00632AA7">
        <w:t>www.mariapolis.sp.gov.br</w:t>
      </w:r>
      <w:hyperlink r:id="rId22" w:history="1"/>
      <w:r w:rsidR="0051245A" w:rsidRPr="00185730">
        <w:t xml:space="preserve">, </w:t>
      </w:r>
      <w:hyperlink r:id="rId23" w:history="1">
        <w:r w:rsidR="0051245A" w:rsidRPr="00185730">
          <w:rPr>
            <w:rStyle w:val="Hyperlink"/>
            <w:color w:val="auto"/>
            <w:u w:val="none"/>
          </w:rPr>
          <w:t>www.bll.org.br</w:t>
        </w:r>
      </w:hyperlink>
      <w:r w:rsidR="0051245A" w:rsidRPr="00185730">
        <w:t xml:space="preserve"> e </w:t>
      </w:r>
      <w:r w:rsidR="008D2E11">
        <w:t xml:space="preserve">de forma resumida no </w:t>
      </w:r>
      <w:r w:rsidR="0051245A" w:rsidRPr="00185730">
        <w:t xml:space="preserve">Diário Oficial do Município de </w:t>
      </w:r>
      <w:r w:rsidR="00632AA7" w:rsidRPr="00632AA7">
        <w:t>Mariápolis</w:t>
      </w:r>
      <w:r w:rsidR="0051245A" w:rsidRPr="00185730">
        <w:t xml:space="preserve"> e por </w:t>
      </w:r>
      <w:r w:rsidR="0051245A" w:rsidRPr="00A207B9">
        <w:t xml:space="preserve">extrato no Jornal </w:t>
      </w:r>
      <w:r w:rsidR="008D2E11">
        <w:t>Gazeta SP</w:t>
      </w:r>
      <w:r w:rsidR="00A207B9" w:rsidRPr="00A207B9">
        <w:t>.</w:t>
      </w:r>
    </w:p>
    <w:p w14:paraId="3145BE97" w14:textId="77777777" w:rsidR="00185730" w:rsidRPr="00185730" w:rsidRDefault="00185730" w:rsidP="00185730">
      <w:pPr>
        <w:pStyle w:val="SemEspaamento"/>
      </w:pPr>
    </w:p>
    <w:p w14:paraId="5BAD7F45" w14:textId="77777777" w:rsidR="0051245A" w:rsidRPr="00185730" w:rsidRDefault="00185730" w:rsidP="00185730">
      <w:pPr>
        <w:pStyle w:val="SemEspaamento"/>
      </w:pPr>
      <w:r>
        <w:t>19.11.</w:t>
      </w:r>
      <w:r>
        <w:tab/>
      </w:r>
      <w:r w:rsidR="0051245A" w:rsidRPr="00185730">
        <w:t>Integram este Edital, para todos os fins e efeitos, os seguintes anexos:</w:t>
      </w:r>
    </w:p>
    <w:p w14:paraId="29F860CB" w14:textId="59309AAB" w:rsidR="0051245A" w:rsidRPr="00185730" w:rsidRDefault="0051245A" w:rsidP="00185730">
      <w:pPr>
        <w:pStyle w:val="SemEspaamento"/>
      </w:pPr>
      <w:r w:rsidRPr="00185730">
        <w:t>ANEXO I</w:t>
      </w:r>
      <w:r w:rsidR="00185730" w:rsidRPr="00185730">
        <w:tab/>
      </w:r>
      <w:r w:rsidRPr="00185730">
        <w:t>Projeto básico, planilha orçamentária, cronograma físico-financeiro, mem</w:t>
      </w:r>
      <w:r w:rsidR="008D2E11">
        <w:t>o</w:t>
      </w:r>
      <w:r w:rsidRPr="00185730">
        <w:t>ria</w:t>
      </w:r>
      <w:r w:rsidR="008D2E11">
        <w:t>l</w:t>
      </w:r>
      <w:r w:rsidRPr="00185730">
        <w:t xml:space="preserve"> de cálculo e memorial descritivo</w:t>
      </w:r>
      <w:r w:rsidR="00185730" w:rsidRPr="00185730">
        <w:t>;</w:t>
      </w:r>
    </w:p>
    <w:p w14:paraId="38A626B6" w14:textId="77777777" w:rsidR="0051245A" w:rsidRPr="00185730" w:rsidRDefault="0051245A" w:rsidP="00185730">
      <w:pPr>
        <w:pStyle w:val="SemEspaamento"/>
      </w:pPr>
      <w:r w:rsidRPr="00185730">
        <w:t>Apêndice do Anexo I</w:t>
      </w:r>
      <w:r w:rsidR="00185730">
        <w:tab/>
      </w:r>
      <w:r w:rsidRPr="00185730">
        <w:t>Estudo Técnico Preliminar</w:t>
      </w:r>
      <w:r w:rsidR="001423B3">
        <w:t>;</w:t>
      </w:r>
    </w:p>
    <w:p w14:paraId="5927DB39" w14:textId="77777777" w:rsidR="0051245A" w:rsidRPr="00185730" w:rsidRDefault="0051245A" w:rsidP="00185730">
      <w:pPr>
        <w:pStyle w:val="SemEspaamento"/>
      </w:pPr>
      <w:r w:rsidRPr="00185730">
        <w:lastRenderedPageBreak/>
        <w:t>ANEXO II</w:t>
      </w:r>
      <w:r w:rsidR="00185730" w:rsidRPr="00185730">
        <w:tab/>
      </w:r>
      <w:r w:rsidRPr="00185730">
        <w:t>Minuta de Termo de Contrato</w:t>
      </w:r>
      <w:r w:rsidR="00185730" w:rsidRPr="00185730">
        <w:t>;</w:t>
      </w:r>
    </w:p>
    <w:p w14:paraId="69120201" w14:textId="77777777" w:rsidR="0051245A" w:rsidRPr="00185730" w:rsidRDefault="0051245A" w:rsidP="00185730">
      <w:pPr>
        <w:pStyle w:val="SemEspaamento"/>
      </w:pPr>
      <w:r w:rsidRPr="00185730">
        <w:t>ANEXO III</w:t>
      </w:r>
      <w:r w:rsidR="00185730" w:rsidRPr="00185730">
        <w:tab/>
      </w:r>
      <w:r w:rsidRPr="00185730">
        <w:t>Declaração de Pleno Conhecimento, Aceitação e Atendimento às Exigências de Habilitação;</w:t>
      </w:r>
    </w:p>
    <w:p w14:paraId="72E3DA92" w14:textId="77777777" w:rsidR="0051245A" w:rsidRPr="00185730" w:rsidRDefault="0051245A" w:rsidP="00185730">
      <w:pPr>
        <w:pStyle w:val="SemEspaamento"/>
      </w:pPr>
      <w:r w:rsidRPr="00185730">
        <w:t>ANEXO IV</w:t>
      </w:r>
      <w:r w:rsidR="00185730" w:rsidRPr="00185730">
        <w:tab/>
      </w:r>
      <w:r w:rsidRPr="00185730">
        <w:t>Declaração de ausência de impedimento para licitar e contratar com o Poder Público;</w:t>
      </w:r>
    </w:p>
    <w:p w14:paraId="2A44F6B2" w14:textId="77777777" w:rsidR="0051245A" w:rsidRPr="00185730" w:rsidRDefault="0051245A" w:rsidP="00185730">
      <w:pPr>
        <w:pStyle w:val="SemEspaamento"/>
      </w:pPr>
      <w:r w:rsidRPr="00185730">
        <w:t>ANEXO V</w:t>
      </w:r>
      <w:r w:rsidR="00185730" w:rsidRPr="00185730">
        <w:tab/>
      </w:r>
      <w:r w:rsidRPr="00185730">
        <w:t>Declaração de Conhecimento das condições de execução da obra;</w:t>
      </w:r>
    </w:p>
    <w:p w14:paraId="32B8D49F" w14:textId="1257E430" w:rsidR="0051245A" w:rsidRDefault="0051245A" w:rsidP="00185730">
      <w:pPr>
        <w:pStyle w:val="SemEspaamento"/>
      </w:pPr>
      <w:r w:rsidRPr="00185730">
        <w:t>ANEXO VI</w:t>
      </w:r>
      <w:r w:rsidR="00185730" w:rsidRPr="00185730">
        <w:tab/>
      </w:r>
      <w:r w:rsidRPr="00185730">
        <w:t>Declaração que o valor da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D6FFC">
        <w:t>;</w:t>
      </w:r>
    </w:p>
    <w:p w14:paraId="50D9B7DD" w14:textId="12394B43" w:rsidR="004648E9" w:rsidRDefault="004648E9" w:rsidP="00185730">
      <w:pPr>
        <w:pStyle w:val="SemEspaamento"/>
      </w:pPr>
      <w:r w:rsidRPr="00D6481E">
        <w:t>ANEXO VII</w:t>
      </w:r>
      <w:r w:rsidRPr="00D6481E">
        <w:tab/>
      </w:r>
      <w:r w:rsidR="00D6481E" w:rsidRPr="00D6481E">
        <w:t>Declaração de condição de microempresa ou empresa de pequeno porte e que no</w:t>
      </w:r>
      <w:r w:rsidR="00D6481E" w:rsidRPr="00185730">
        <w:t xml:space="preserve"> ano calendário da presente licitação não celebrou contratos com a administração pública que exceda o limite estabelecido para as empresas de pequeno porte.</w:t>
      </w:r>
    </w:p>
    <w:p w14:paraId="58A28256" w14:textId="54565BBA" w:rsidR="00235258" w:rsidRDefault="0051245A" w:rsidP="00185730">
      <w:pPr>
        <w:pStyle w:val="SemEspaamento"/>
      </w:pPr>
      <w:bookmarkStart w:id="41" w:name="_Hlk151389447"/>
      <w:r w:rsidRPr="00185730">
        <w:t>ANEXO VII</w:t>
      </w:r>
      <w:r w:rsidR="004648E9">
        <w:t>I</w:t>
      </w:r>
      <w:r w:rsidR="00185730" w:rsidRPr="00185730">
        <w:tab/>
      </w:r>
      <w:bookmarkEnd w:id="6"/>
      <w:bookmarkEnd w:id="41"/>
      <w:r w:rsidR="00D6481E">
        <w:rPr>
          <w:rFonts w:cs="Times New Roman"/>
          <w:szCs w:val="24"/>
        </w:rPr>
        <w:t>Decreto nº 051 de 30 de agosto de 2023.</w:t>
      </w:r>
    </w:p>
    <w:p w14:paraId="6D6F0F35" w14:textId="77777777" w:rsidR="00185730" w:rsidRDefault="00185730" w:rsidP="00185730">
      <w:pPr>
        <w:pStyle w:val="SemEspaamento"/>
      </w:pPr>
    </w:p>
    <w:p w14:paraId="58A748A8" w14:textId="5877640F" w:rsidR="00185730" w:rsidRDefault="00632AA7" w:rsidP="00185730">
      <w:pPr>
        <w:pStyle w:val="SemEspaamento"/>
        <w:jc w:val="center"/>
      </w:pPr>
      <w:r w:rsidRPr="00632AA7">
        <w:t>Mariápolis</w:t>
      </w:r>
      <w:r w:rsidR="00185730">
        <w:t xml:space="preserve">/SP, </w:t>
      </w:r>
      <w:r w:rsidR="008D2E11">
        <w:t>02</w:t>
      </w:r>
      <w:r w:rsidR="00185730">
        <w:t xml:space="preserve"> de </w:t>
      </w:r>
      <w:r w:rsidR="008D2E11">
        <w:t>setembro</w:t>
      </w:r>
      <w:r w:rsidR="00185730">
        <w:t xml:space="preserve"> de 2024.</w:t>
      </w:r>
    </w:p>
    <w:p w14:paraId="249B3E28" w14:textId="77777777" w:rsidR="00185730" w:rsidRDefault="00185730" w:rsidP="00185730">
      <w:pPr>
        <w:pStyle w:val="SemEspaamento"/>
        <w:jc w:val="center"/>
      </w:pPr>
    </w:p>
    <w:p w14:paraId="72AC584C" w14:textId="700F351E" w:rsidR="006777C2" w:rsidRDefault="006777C2" w:rsidP="00185730">
      <w:pPr>
        <w:pStyle w:val="SemEspaamento"/>
        <w:jc w:val="center"/>
      </w:pPr>
    </w:p>
    <w:p w14:paraId="1275B6E3" w14:textId="77777777" w:rsidR="008D2E11" w:rsidRDefault="008D2E11" w:rsidP="00185730">
      <w:pPr>
        <w:pStyle w:val="SemEspaamento"/>
        <w:jc w:val="center"/>
      </w:pPr>
    </w:p>
    <w:p w14:paraId="58C45EA8" w14:textId="77777777" w:rsidR="00185730" w:rsidRDefault="00185730" w:rsidP="00185730">
      <w:pPr>
        <w:pStyle w:val="SemEspaamento"/>
        <w:jc w:val="center"/>
      </w:pPr>
    </w:p>
    <w:p w14:paraId="792F7873" w14:textId="77777777" w:rsidR="008D2E11" w:rsidRPr="00D97ED1" w:rsidRDefault="008D2E11" w:rsidP="008D2E11">
      <w:pPr>
        <w:pStyle w:val="SemEspaamento"/>
        <w:jc w:val="center"/>
        <w:rPr>
          <w:b/>
        </w:rPr>
      </w:pPr>
      <w:r w:rsidRPr="00D97ED1">
        <w:rPr>
          <w:b/>
        </w:rPr>
        <w:t>REGIANE CRISTINA PENHA</w:t>
      </w:r>
    </w:p>
    <w:p w14:paraId="2D2CBCD4" w14:textId="77777777" w:rsidR="008D2E11" w:rsidRPr="00D97ED1" w:rsidRDefault="008D2E11" w:rsidP="008D2E11">
      <w:pPr>
        <w:pStyle w:val="SemEspaamento"/>
        <w:jc w:val="center"/>
      </w:pPr>
      <w:r w:rsidRPr="00D97ED1">
        <w:t>Secretária de Saúde</w:t>
      </w:r>
    </w:p>
    <w:p w14:paraId="2BD0C194" w14:textId="029F0B0F" w:rsidR="008232A2" w:rsidRDefault="008232A2" w:rsidP="00CC6615">
      <w:pPr>
        <w:pStyle w:val="SemEspaamento"/>
        <w:jc w:val="center"/>
      </w:pPr>
    </w:p>
    <w:p w14:paraId="2A77EC15" w14:textId="48F5E706" w:rsidR="008D2E11" w:rsidRDefault="008D2E11">
      <w:pPr>
        <w:spacing w:line="259" w:lineRule="auto"/>
        <w:rPr>
          <w:rFonts w:ascii="Times New Roman" w:eastAsiaTheme="minorEastAsia" w:hAnsi="Times New Roman"/>
          <w:sz w:val="24"/>
          <w:szCs w:val="20"/>
        </w:rPr>
      </w:pPr>
      <w:r>
        <w:br w:type="page"/>
      </w:r>
    </w:p>
    <w:p w14:paraId="77F3F17F" w14:textId="1C20D896" w:rsidR="008232A2" w:rsidRPr="008232A2" w:rsidRDefault="008232A2" w:rsidP="00CC6615">
      <w:pPr>
        <w:pStyle w:val="SemEspaamento"/>
        <w:jc w:val="center"/>
        <w:rPr>
          <w:b/>
          <w:u w:val="single"/>
        </w:rPr>
      </w:pPr>
      <w:r w:rsidRPr="008232A2">
        <w:rPr>
          <w:b/>
          <w:u w:val="single"/>
        </w:rPr>
        <w:lastRenderedPageBreak/>
        <w:t>ANEXO I</w:t>
      </w:r>
    </w:p>
    <w:p w14:paraId="3321B7E0" w14:textId="2F97EDDC" w:rsidR="008232A2" w:rsidRDefault="008232A2" w:rsidP="00CC6615">
      <w:pPr>
        <w:pStyle w:val="SemEspaamento"/>
        <w:jc w:val="center"/>
      </w:pPr>
    </w:p>
    <w:p w14:paraId="728CD075" w14:textId="157CBB8E" w:rsidR="008232A2" w:rsidRPr="008D2E11" w:rsidRDefault="008232A2" w:rsidP="00CC6615">
      <w:pPr>
        <w:pStyle w:val="SemEspaamento"/>
        <w:jc w:val="center"/>
        <w:rPr>
          <w:b/>
          <w:bCs/>
          <w:u w:val="single"/>
        </w:rPr>
      </w:pPr>
      <w:r w:rsidRPr="008D2E11">
        <w:rPr>
          <w:b/>
          <w:bCs/>
          <w:u w:val="single"/>
        </w:rPr>
        <w:t>PROJETOS</w:t>
      </w:r>
      <w:r w:rsidR="008D2E11" w:rsidRPr="008D2E11">
        <w:rPr>
          <w:b/>
          <w:bCs/>
          <w:u w:val="single"/>
        </w:rPr>
        <w:t xml:space="preserve"> E DEMAIS PEÇAS TÉCNICAS</w:t>
      </w:r>
    </w:p>
    <w:p w14:paraId="4A4E5FCA" w14:textId="3BBD9303" w:rsidR="008232A2" w:rsidRDefault="008232A2" w:rsidP="00CC6615">
      <w:pPr>
        <w:pStyle w:val="SemEspaamento"/>
        <w:jc w:val="center"/>
      </w:pPr>
    </w:p>
    <w:p w14:paraId="72BDB0A1" w14:textId="7CA9CFAF" w:rsidR="008232A2" w:rsidRDefault="008232A2" w:rsidP="00CC6615">
      <w:pPr>
        <w:pStyle w:val="SemEspaamento"/>
        <w:jc w:val="center"/>
      </w:pPr>
    </w:p>
    <w:p w14:paraId="19915E3E" w14:textId="6D33F97F" w:rsidR="008D2E11" w:rsidRDefault="008D2E11">
      <w:pPr>
        <w:spacing w:line="259" w:lineRule="auto"/>
        <w:rPr>
          <w:rFonts w:ascii="Times New Roman" w:eastAsiaTheme="minorEastAsia" w:hAnsi="Times New Roman"/>
          <w:sz w:val="24"/>
          <w:szCs w:val="20"/>
        </w:rPr>
      </w:pPr>
      <w:r>
        <w:br w:type="page"/>
      </w:r>
    </w:p>
    <w:p w14:paraId="2318D1A2" w14:textId="77777777" w:rsidR="002679FF" w:rsidRDefault="002679FF" w:rsidP="008232A2">
      <w:pPr>
        <w:pStyle w:val="SemEspaamento"/>
        <w:jc w:val="center"/>
        <w:rPr>
          <w:b/>
          <w:bCs/>
          <w:u w:val="single"/>
        </w:rPr>
      </w:pPr>
      <w:r w:rsidRPr="002679FF">
        <w:rPr>
          <w:b/>
          <w:bCs/>
          <w:u w:val="single"/>
        </w:rPr>
        <w:lastRenderedPageBreak/>
        <w:t>APÊNDICE DO ANEXO I</w:t>
      </w:r>
      <w:r w:rsidRPr="002679FF">
        <w:rPr>
          <w:b/>
          <w:bCs/>
          <w:u w:val="single"/>
        </w:rPr>
        <w:tab/>
      </w:r>
    </w:p>
    <w:p w14:paraId="2F3FCE5C" w14:textId="4CE9095B" w:rsidR="002679FF" w:rsidRPr="002679FF" w:rsidRDefault="002679FF" w:rsidP="008232A2">
      <w:pPr>
        <w:pStyle w:val="SemEspaamento"/>
        <w:jc w:val="center"/>
        <w:rPr>
          <w:b/>
          <w:bCs/>
          <w:u w:val="single"/>
        </w:rPr>
      </w:pPr>
      <w:r w:rsidRPr="002679FF">
        <w:rPr>
          <w:b/>
          <w:bCs/>
          <w:u w:val="single"/>
        </w:rPr>
        <w:t>ESTUDO TÉCNICO PRELIMINAR</w:t>
      </w:r>
    </w:p>
    <w:p w14:paraId="1B838462" w14:textId="77777777" w:rsidR="00A63AFE" w:rsidRDefault="00A63AFE" w:rsidP="00A63AFE">
      <w:pPr>
        <w:pStyle w:val="SemEspaamento"/>
        <w:rPr>
          <w:b/>
          <w:u w:val="single"/>
        </w:rPr>
      </w:pPr>
    </w:p>
    <w:p w14:paraId="71ADE1F6" w14:textId="4A2228C9" w:rsidR="00A63AFE" w:rsidRDefault="00A63AFE" w:rsidP="00A63AFE">
      <w:pPr>
        <w:pStyle w:val="SemEspaamento"/>
      </w:pPr>
      <w:r w:rsidRPr="00641D47">
        <w:t>Art. 18 da Lei nº 14.133/2021:</w:t>
      </w:r>
    </w:p>
    <w:p w14:paraId="36C299BF" w14:textId="77777777" w:rsidR="00A63AFE" w:rsidRDefault="00A63AFE" w:rsidP="00A63AFE">
      <w:pPr>
        <w:pStyle w:val="SemEspaamento"/>
      </w:pPr>
    </w:p>
    <w:p w14:paraId="62910622" w14:textId="77777777" w:rsidR="00A63AFE" w:rsidRPr="00DC1D96" w:rsidRDefault="00A63AFE" w:rsidP="00A63AFE">
      <w:pPr>
        <w:pStyle w:val="SemEspaamento"/>
        <w:rPr>
          <w:b/>
        </w:rPr>
      </w:pPr>
      <w:r>
        <w:rPr>
          <w:b/>
        </w:rPr>
        <w:t xml:space="preserve">I - </w:t>
      </w:r>
      <w:r w:rsidRPr="00DC1D96">
        <w:rPr>
          <w:b/>
        </w:rPr>
        <w:t>Descrição da necessidade da contratação, considerado o problema a ser resolvido sob a perspectiva do interesse público;</w:t>
      </w:r>
    </w:p>
    <w:p w14:paraId="70A526B5" w14:textId="77777777" w:rsidR="00A63AFE" w:rsidRDefault="00A63AFE" w:rsidP="00A63AFE">
      <w:pPr>
        <w:pStyle w:val="SemEspaamento"/>
      </w:pPr>
    </w:p>
    <w:p w14:paraId="0ACADE3A" w14:textId="77777777" w:rsidR="00A63AFE" w:rsidRPr="00200F7D" w:rsidRDefault="00A63AFE" w:rsidP="00A63AFE">
      <w:pPr>
        <w:pStyle w:val="SemEspaamento"/>
      </w:pPr>
      <w:r w:rsidRPr="00200F7D">
        <w:t>A presente contratação visa a execução de reforma da cobertura da Unidade Básica de Saúde (UBS) José Eronis, localizada no município de Mariápolis/SP. Esta iniciativa é fundamental para atender ao interesse público, uma vez que a estrutura atual da cobertura apresenta sinais de desgaste e deterioração devido à exposição prolongada às intempéries. Esse desgaste compromete a capacidade da UBS de oferecer um espaço adequado e seguro para a comunidade local, que depende dos serviços de saúde oferecidos pela unidade.</w:t>
      </w:r>
    </w:p>
    <w:p w14:paraId="23BBFCE9" w14:textId="77777777" w:rsidR="00A63AFE" w:rsidRPr="00200F7D" w:rsidRDefault="00A63AFE" w:rsidP="00A63AFE">
      <w:pPr>
        <w:pStyle w:val="SemEspaamento"/>
      </w:pPr>
      <w:r w:rsidRPr="00200F7D">
        <w:t xml:space="preserve">O </w:t>
      </w:r>
      <w:r w:rsidRPr="00200F7D">
        <w:rPr>
          <w:b/>
          <w:bCs/>
        </w:rPr>
        <w:t xml:space="preserve">serviço objeto </w:t>
      </w:r>
      <w:r w:rsidRPr="00200F7D">
        <w:t xml:space="preserve">desta </w:t>
      </w:r>
      <w:r w:rsidRPr="00200F7D">
        <w:rPr>
          <w:b/>
          <w:bCs/>
        </w:rPr>
        <w:t>contratação</w:t>
      </w:r>
      <w:r w:rsidRPr="00200F7D">
        <w:t xml:space="preserve"> é </w:t>
      </w:r>
      <w:r w:rsidRPr="00200F7D">
        <w:rPr>
          <w:b/>
          <w:bCs/>
        </w:rPr>
        <w:t>caracterizado</w:t>
      </w:r>
      <w:r w:rsidRPr="00200F7D">
        <w:t xml:space="preserve"> como </w:t>
      </w:r>
      <w:r w:rsidRPr="00200F7D">
        <w:rPr>
          <w:b/>
          <w:bCs/>
        </w:rPr>
        <w:t>comum</w:t>
      </w:r>
      <w:r w:rsidRPr="00200F7D">
        <w:t>, uma vez que envolve a realização de reformas estruturais e reparos que, embora fundamentais, são atividades rotineiras e padronizadas, dentro do escopo habitual de manutenções e melhorias em edificações públicas.</w:t>
      </w:r>
    </w:p>
    <w:p w14:paraId="7DE24611" w14:textId="77777777" w:rsidR="00A63AFE" w:rsidRDefault="00A63AFE" w:rsidP="00A63AFE">
      <w:pPr>
        <w:pStyle w:val="SemEspaamento"/>
      </w:pPr>
      <w:r>
        <w:t>A necessidade de reestruturação da cobertura da UBS José Eronis é essencial por vários motivos:</w:t>
      </w:r>
    </w:p>
    <w:p w14:paraId="6CA6E8B1" w14:textId="77777777" w:rsidR="00A63AFE" w:rsidRDefault="00A63AFE" w:rsidP="00A63AFE">
      <w:pPr>
        <w:pStyle w:val="SemEspaamento"/>
      </w:pPr>
      <w:r>
        <w:t>- Proteção contra intempéries: A cobertura atual não proporciona a devida proteção contra as variações climáticas, como chuva, sol intenso e vento, que podem danificar os equipamentos e insumos médicos, além de criar um ambiente desconfortável para os pacientes e profissionais de saúde.</w:t>
      </w:r>
    </w:p>
    <w:p w14:paraId="5A39CB81" w14:textId="77777777" w:rsidR="00A63AFE" w:rsidRDefault="00A63AFE" w:rsidP="00A63AFE">
      <w:pPr>
        <w:pStyle w:val="SemEspaamento"/>
      </w:pPr>
      <w:r>
        <w:t>- Integridade do prédio: A falta de manutenção adequada na cobertura pode levar a infiltrações e outros danos estruturais, que comprometem a integridade do edifício e elevam os custos de manutenção e reparos futuros.</w:t>
      </w:r>
    </w:p>
    <w:p w14:paraId="764101C8" w14:textId="77777777" w:rsidR="00A63AFE" w:rsidRDefault="00A63AFE" w:rsidP="00A63AFE">
      <w:pPr>
        <w:pStyle w:val="SemEspaamento"/>
      </w:pPr>
      <w:r>
        <w:t>- Segurança e saúde dos usuários: Uma cobertura em boas condições é crucial para garantir a segurança dos pacientes e funcionários, prevenindo acidentes e proporcionando um ambiente saudável, livre de problemas como mofo e umidade excessiva, que podem prejudicar a saúde dos presentes.</w:t>
      </w:r>
    </w:p>
    <w:p w14:paraId="36EE4167" w14:textId="77777777" w:rsidR="00A63AFE" w:rsidRDefault="00A63AFE" w:rsidP="00A63AFE">
      <w:pPr>
        <w:pStyle w:val="SemEspaamento"/>
      </w:pPr>
      <w:r>
        <w:t>- Eficiência dos serviços de saúde: Um ambiente bem cuidado e protegido permite que os profissionais de saúde se concentrem no atendimento aos pacientes, sem preocupações com problemas estruturais que possam afetar o funcionamento dos serviços prestados.</w:t>
      </w:r>
    </w:p>
    <w:p w14:paraId="6D4FEE0C" w14:textId="77777777" w:rsidR="00A63AFE" w:rsidRDefault="00A63AFE" w:rsidP="00A63AFE">
      <w:pPr>
        <w:pStyle w:val="SemEspaamento"/>
      </w:pPr>
      <w:r>
        <w:t>Assim, a contratação é uma ação necessária e urgente para garantir a continuidade e qualidade dos serviços de saúde prestados à população de Mariápolis. Essa iniciativa assegura o respeito às normas de segurança, o conforto dos usuários e a eficiência operacional da unidade de saúde, alinhando-se ao compromisso com o bem-estar e a saúde pública do município.</w:t>
      </w:r>
    </w:p>
    <w:p w14:paraId="2E6C3633" w14:textId="77777777" w:rsidR="00A63AFE" w:rsidRDefault="00A63AFE" w:rsidP="00A63AFE">
      <w:pPr>
        <w:pStyle w:val="SemEspaamento"/>
      </w:pPr>
    </w:p>
    <w:p w14:paraId="0868157A" w14:textId="77777777" w:rsidR="00A63AFE" w:rsidRPr="00DC1D96" w:rsidRDefault="00A63AFE" w:rsidP="00A63AFE">
      <w:pPr>
        <w:pStyle w:val="SemEspaamento"/>
        <w:rPr>
          <w:b/>
        </w:rPr>
      </w:pPr>
      <w:bookmarkStart w:id="42" w:name="art18§1ii"/>
      <w:bookmarkEnd w:id="42"/>
      <w:r>
        <w:rPr>
          <w:b/>
        </w:rPr>
        <w:t xml:space="preserve">II - </w:t>
      </w:r>
      <w:r w:rsidRPr="00DC1D96">
        <w:rPr>
          <w:b/>
        </w:rPr>
        <w:t>Demonstração da previsão da contratação no plano de contratações anual, sempre que elaborado, de modo a indicar o seu alinhamento com o planejamento da Administração;</w:t>
      </w:r>
    </w:p>
    <w:p w14:paraId="1C0C9FB9" w14:textId="77777777" w:rsidR="00A63AFE" w:rsidRDefault="00A63AFE" w:rsidP="00A63AFE">
      <w:pPr>
        <w:pStyle w:val="SemEspaamento"/>
      </w:pPr>
    </w:p>
    <w:p w14:paraId="2B582ABD" w14:textId="77777777" w:rsidR="00A63AFE" w:rsidRDefault="00A63AFE" w:rsidP="00A63AFE">
      <w:pPr>
        <w:pStyle w:val="SemEspaamento"/>
      </w:pPr>
      <w:r w:rsidRPr="00641D47">
        <w:t>Prefeitura Municipal de Mariápolis/SP, tendo em vista que em 2023 ainda estava aplicando a Lei 8.666/93, não elaborou o Plano Anual de Contratações para o exercício de 2024, o que será providenciado para o exercício de 2025.</w:t>
      </w:r>
    </w:p>
    <w:p w14:paraId="706C66C7" w14:textId="77777777" w:rsidR="00A63AFE" w:rsidRPr="00AF5F5A" w:rsidRDefault="00A63AFE" w:rsidP="00A63AFE">
      <w:pPr>
        <w:pStyle w:val="SemEspaamento"/>
      </w:pPr>
    </w:p>
    <w:p w14:paraId="09AFE37F" w14:textId="77777777" w:rsidR="00A63AFE" w:rsidRPr="00DC1D96" w:rsidRDefault="00A63AFE" w:rsidP="00A63AFE">
      <w:pPr>
        <w:pStyle w:val="SemEspaamento"/>
        <w:rPr>
          <w:b/>
        </w:rPr>
      </w:pPr>
      <w:bookmarkStart w:id="43" w:name="art18§1iii"/>
      <w:bookmarkEnd w:id="43"/>
      <w:r>
        <w:rPr>
          <w:b/>
        </w:rPr>
        <w:t xml:space="preserve">III - </w:t>
      </w:r>
      <w:r w:rsidRPr="00DC1D96">
        <w:rPr>
          <w:b/>
        </w:rPr>
        <w:t>Requisitos da contratação;</w:t>
      </w:r>
    </w:p>
    <w:p w14:paraId="3BB734B6" w14:textId="77777777" w:rsidR="00A63AFE" w:rsidRPr="00E36ABF" w:rsidRDefault="00A63AFE" w:rsidP="00A63AFE">
      <w:pPr>
        <w:jc w:val="right"/>
      </w:pPr>
    </w:p>
    <w:p w14:paraId="7E6DFF15" w14:textId="77777777" w:rsidR="00A63AFE" w:rsidRDefault="00A63AFE" w:rsidP="00A63AFE">
      <w:pPr>
        <w:pStyle w:val="SemEspaamento"/>
      </w:pPr>
      <w:r>
        <w:lastRenderedPageBreak/>
        <w:t xml:space="preserve">A contratação pretendida terá o regime de empreitada por preço global, nos termos do art. 6º, XXIX da Lei 14.133/2021, para a </w:t>
      </w:r>
      <w:r w:rsidRPr="00641D47">
        <w:t>execução de reforma da cobertura da unidade básica de saúde – UBS, denominada José Eronis, no município de Mariápolis/SP</w:t>
      </w:r>
      <w:r>
        <w:t>, com fornecimento de mão-de-obra, materiais de primeira linha e equipamentos necessários, conforme especificações constantes da planilha orçamentária, cronograma físico-financeiro, cronograma físico, quadro de composição de BDI, memorial descritivo e projetos elaborados pelo Setor de Engenharia da Prefeitura Municipal de Mariápolis/SP.</w:t>
      </w:r>
    </w:p>
    <w:p w14:paraId="5CDFC815" w14:textId="77777777" w:rsidR="00A63AFE" w:rsidRDefault="00A63AFE" w:rsidP="00A63AFE">
      <w:pPr>
        <w:pStyle w:val="SemEspaamento"/>
      </w:pPr>
      <w:r>
        <w:t>Em que pese a obra que se pretende contratar seja de baixa complexidade, entende-se que, para evitar maiores riscos em relação à capacidade da empresa contratada de a executar, além dos documentos previstos na Lei 14.133/2021 visando a demonstração da habilitação jurídica, fiscal, trabalhista e social, deve ser prevista no edital as seguintes exigências de qualificação técnica e econômico-financeira, visando demonstrar a execução de obra semelhante anteriormente, tanto pela empresa, quanto pelo responsável técnico, observância das condições legais para a execução da obra, bem como que a empresa possui condições financeiras mínimas:</w:t>
      </w:r>
    </w:p>
    <w:p w14:paraId="100BA66C" w14:textId="77777777" w:rsidR="00A63AFE" w:rsidRDefault="00A63AFE" w:rsidP="00A63AFE">
      <w:pPr>
        <w:pStyle w:val="SemEspaamento"/>
      </w:pPr>
      <w:r>
        <w:t>Qualificação técnica:</w:t>
      </w:r>
    </w:p>
    <w:p w14:paraId="29FC3A14" w14:textId="77777777" w:rsidR="00A63AFE" w:rsidRPr="00DC1D96" w:rsidRDefault="00A63AFE" w:rsidP="00A63AFE">
      <w:pPr>
        <w:pStyle w:val="SemEspaamento"/>
      </w:pPr>
      <w:r w:rsidRPr="00370D9A">
        <w:t>1</w:t>
      </w:r>
      <w:r>
        <w:tab/>
      </w:r>
      <w:r w:rsidRPr="00370D9A">
        <w:t xml:space="preserve">Indicação das instalações e do aparelhamento e do pessoal técnico, todos adequados e disponíveis para a realização do objeto da licitação, bem como da qualificação de cada um dos membros da equipe técnica que se responsabilizará pelos </w:t>
      </w:r>
      <w:r w:rsidRPr="00DC1D96">
        <w:t>trabalhos;</w:t>
      </w:r>
    </w:p>
    <w:p w14:paraId="4C4CD79F" w14:textId="77777777" w:rsidR="00A63AFE" w:rsidRPr="00DC1D96" w:rsidRDefault="00A63AFE" w:rsidP="00A63AFE">
      <w:pPr>
        <w:pStyle w:val="SemEspaamento"/>
      </w:pPr>
      <w:r w:rsidRPr="00DC1D96">
        <w:t>2</w:t>
      </w:r>
      <w:r w:rsidRPr="00DC1D96">
        <w:tab/>
        <w:t>Prova de registro ou inscrição junto ao CREA, CAU ou outro Conselho competente, da empresa e de seu(s) responsável(is) técnico(s), dentro do seu prazo de validade;</w:t>
      </w:r>
    </w:p>
    <w:p w14:paraId="3AF8DE1B" w14:textId="77777777" w:rsidR="00A63AFE" w:rsidRPr="00370D9A" w:rsidRDefault="00A63AFE" w:rsidP="00A63AFE">
      <w:pPr>
        <w:pStyle w:val="SemEspaamento"/>
        <w:rPr>
          <w:snapToGrid w:val="0"/>
        </w:rPr>
      </w:pPr>
      <w:r>
        <w:rPr>
          <w:snapToGrid w:val="0"/>
        </w:rPr>
        <w:t>3</w:t>
      </w:r>
      <w:r>
        <w:rPr>
          <w:snapToGrid w:val="0"/>
        </w:rPr>
        <w:tab/>
      </w:r>
      <w:r w:rsidRPr="00370D9A">
        <w:rPr>
          <w:snapToGrid w:val="0"/>
        </w:rPr>
        <w:t>Comprovação de que o profissional executou ou participou de execução de obras e serviços de engenharia semelhantes ao objeto desta licitação, mediante a apresentação de um dos seguintes documentos:</w:t>
      </w:r>
    </w:p>
    <w:p w14:paraId="786D887F" w14:textId="77777777" w:rsidR="00A63AFE" w:rsidRPr="00370D9A" w:rsidRDefault="00A63AFE" w:rsidP="00A63AFE">
      <w:pPr>
        <w:pStyle w:val="SemEspaamento"/>
      </w:pPr>
      <w:r w:rsidRPr="00370D9A">
        <w:rPr>
          <w:snapToGrid w:val="0"/>
        </w:rPr>
        <w:t xml:space="preserve">a) </w:t>
      </w:r>
      <w:r w:rsidRPr="00370D9A">
        <w:t xml:space="preserve">das próprias ARTs registradas (observadas as regras relativas ao registro, baixa, cancelamento e anulação) ou </w:t>
      </w:r>
    </w:p>
    <w:p w14:paraId="1D1A7669" w14:textId="77777777" w:rsidR="00A63AFE" w:rsidRPr="00370D9A" w:rsidRDefault="00A63AFE" w:rsidP="00A63AFE">
      <w:pPr>
        <w:pStyle w:val="SemEspaamento"/>
      </w:pPr>
      <w:r w:rsidRPr="00370D9A">
        <w:t xml:space="preserve">b) da Certidão de Acervo Técnico-CAT ou </w:t>
      </w:r>
    </w:p>
    <w:p w14:paraId="1B3D60CE" w14:textId="77777777" w:rsidR="00A63AFE" w:rsidRPr="00370D9A" w:rsidRDefault="00A63AFE" w:rsidP="00A63AFE">
      <w:pPr>
        <w:pStyle w:val="SemEspaamento"/>
      </w:pPr>
      <w:r w:rsidRPr="00370D9A">
        <w:t>c) de Atestado expedido por pessoas jurídicas de direito público ou privado, devidamente registrado junto ao conselho profissional competente, acompanhado de declaração (art. 57 da Resolução CONFEA nº 1.025/09)</w:t>
      </w:r>
    </w:p>
    <w:p w14:paraId="1CB77D54" w14:textId="77777777" w:rsidR="00A63AFE" w:rsidRPr="00DC1D96" w:rsidRDefault="00A63AFE" w:rsidP="00A63AFE">
      <w:pPr>
        <w:pStyle w:val="SemEspaamento"/>
      </w:pPr>
      <w:r>
        <w:t>4</w:t>
      </w:r>
      <w:r w:rsidRPr="00DC1D96">
        <w:tab/>
        <w:t>Os profissionais indicados pelo proponente para fins de comprovação de sua qualificação técnica deverão participar da execução da obra objeto desta licitação;</w:t>
      </w:r>
    </w:p>
    <w:p w14:paraId="464FC5B9" w14:textId="77777777" w:rsidR="00A63AFE" w:rsidRPr="00DC1D96" w:rsidRDefault="00A63AFE" w:rsidP="00A63AFE">
      <w:pPr>
        <w:pStyle w:val="SemEspaamento"/>
      </w:pPr>
      <w:r>
        <w:t>5</w:t>
      </w:r>
      <w:r w:rsidRPr="00DC1D96">
        <w:tab/>
        <w:t xml:space="preserve">Atestado de vistoria técnica emitido pela Prefeitura Municipal de </w:t>
      </w:r>
      <w:r>
        <w:t>Mariápolis/SP</w:t>
      </w:r>
      <w:r w:rsidRPr="00DC1D96">
        <w:t xml:space="preserve"> ou declaração do proponente atestando que conhece todas as informações e condições locais para o cumprimento das obrigações objeto da contratação.</w:t>
      </w:r>
    </w:p>
    <w:p w14:paraId="7D612B9C" w14:textId="77777777" w:rsidR="00A63AFE" w:rsidRPr="00DC1D96" w:rsidRDefault="00A63AFE" w:rsidP="00A63AFE">
      <w:pPr>
        <w:pStyle w:val="SemEspaamento"/>
      </w:pPr>
      <w:r w:rsidRPr="00DC1D96">
        <w:t>Qualificação econômico-financeira:</w:t>
      </w:r>
    </w:p>
    <w:p w14:paraId="13D304F9" w14:textId="77777777" w:rsidR="00A63AFE" w:rsidRPr="001D67B1" w:rsidRDefault="00A63AFE" w:rsidP="00A63AFE">
      <w:pPr>
        <w:pStyle w:val="SemEspaamento"/>
      </w:pPr>
      <w:r w:rsidRPr="001D67B1">
        <w:t>1</w:t>
      </w:r>
      <w:r>
        <w:tab/>
      </w:r>
      <w:r w:rsidRPr="001D67B1">
        <w:t>Comprovação da boa situação financeira da empresa mediante obtenção de índices de Liquidez Geral (LG), Solvência Geral (SG) e Liquidez Corrente (LC), iguais ou superiores a 1 (um), obtidos pela aplicação das seguintes fórmulas:</w:t>
      </w:r>
    </w:p>
    <w:p w14:paraId="21727D54" w14:textId="77777777" w:rsidR="00A63AFE" w:rsidRPr="001D67B1" w:rsidRDefault="00A63AFE" w:rsidP="00A63AFE">
      <w:pPr>
        <w:pStyle w:val="SemEspaamento"/>
      </w:pPr>
    </w:p>
    <w:tbl>
      <w:tblPr>
        <w:tblW w:w="0" w:type="auto"/>
        <w:tblInd w:w="1134" w:type="dxa"/>
        <w:tblLook w:val="04A0" w:firstRow="1" w:lastRow="0" w:firstColumn="1" w:lastColumn="0" w:noHBand="0" w:noVBand="1"/>
      </w:tblPr>
      <w:tblGrid>
        <w:gridCol w:w="2235"/>
        <w:gridCol w:w="4252"/>
      </w:tblGrid>
      <w:tr w:rsidR="00A63AFE" w:rsidRPr="001D67B1" w14:paraId="668FD9DE" w14:textId="77777777" w:rsidTr="00D86D89">
        <w:tc>
          <w:tcPr>
            <w:tcW w:w="2235" w:type="dxa"/>
            <w:vMerge w:val="restart"/>
            <w:vAlign w:val="center"/>
            <w:hideMark/>
          </w:tcPr>
          <w:p w14:paraId="403ED42F" w14:textId="77777777" w:rsidR="00A63AFE" w:rsidRPr="001D67B1" w:rsidRDefault="00A63AFE" w:rsidP="00D86D89">
            <w:pPr>
              <w:pStyle w:val="SemEspaamento"/>
            </w:pPr>
            <w:r w:rsidRPr="001D67B1">
              <w:t>LG =</w:t>
            </w:r>
          </w:p>
        </w:tc>
        <w:tc>
          <w:tcPr>
            <w:tcW w:w="4252" w:type="dxa"/>
            <w:tcBorders>
              <w:top w:val="nil"/>
              <w:left w:val="nil"/>
              <w:bottom w:val="single" w:sz="4" w:space="0" w:color="auto"/>
              <w:right w:val="nil"/>
            </w:tcBorders>
            <w:vAlign w:val="bottom"/>
            <w:hideMark/>
          </w:tcPr>
          <w:p w14:paraId="455EF2A7" w14:textId="77777777" w:rsidR="00A63AFE" w:rsidRPr="001D67B1" w:rsidRDefault="00A63AFE" w:rsidP="00D86D89">
            <w:pPr>
              <w:pStyle w:val="SemEspaamento"/>
            </w:pPr>
            <w:r w:rsidRPr="001D67B1">
              <w:t>Ativo Circulante + Realizável a Longo Prazo</w:t>
            </w:r>
          </w:p>
        </w:tc>
      </w:tr>
      <w:tr w:rsidR="00A63AFE" w:rsidRPr="001D67B1" w14:paraId="5273F9B5" w14:textId="77777777" w:rsidTr="00D86D89">
        <w:tc>
          <w:tcPr>
            <w:tcW w:w="0" w:type="auto"/>
            <w:vMerge/>
            <w:vAlign w:val="center"/>
            <w:hideMark/>
          </w:tcPr>
          <w:p w14:paraId="37A5F463" w14:textId="77777777" w:rsidR="00A63AFE" w:rsidRPr="001D67B1" w:rsidRDefault="00A63AFE" w:rsidP="00D86D89">
            <w:pPr>
              <w:pStyle w:val="SemEspaamento"/>
            </w:pPr>
          </w:p>
        </w:tc>
        <w:tc>
          <w:tcPr>
            <w:tcW w:w="4252" w:type="dxa"/>
            <w:tcBorders>
              <w:top w:val="single" w:sz="4" w:space="0" w:color="auto"/>
              <w:left w:val="nil"/>
              <w:bottom w:val="nil"/>
              <w:right w:val="nil"/>
            </w:tcBorders>
            <w:hideMark/>
          </w:tcPr>
          <w:p w14:paraId="749D5287" w14:textId="77777777" w:rsidR="00A63AFE" w:rsidRPr="001D67B1" w:rsidRDefault="00A63AFE" w:rsidP="00D86D89">
            <w:pPr>
              <w:pStyle w:val="SemEspaamento"/>
            </w:pPr>
            <w:r w:rsidRPr="001D67B1">
              <w:t>Passivo Circulante + Passivo Não Circulante</w:t>
            </w:r>
          </w:p>
        </w:tc>
      </w:tr>
    </w:tbl>
    <w:p w14:paraId="463F678D" w14:textId="77777777" w:rsidR="00A63AFE" w:rsidRPr="001D67B1" w:rsidRDefault="00A63AFE" w:rsidP="00A63AFE">
      <w:pPr>
        <w:pStyle w:val="SemEspaamento"/>
      </w:pPr>
    </w:p>
    <w:tbl>
      <w:tblPr>
        <w:tblW w:w="0" w:type="auto"/>
        <w:tblInd w:w="1134" w:type="dxa"/>
        <w:tblLook w:val="04A0" w:firstRow="1" w:lastRow="0" w:firstColumn="1" w:lastColumn="0" w:noHBand="0" w:noVBand="1"/>
      </w:tblPr>
      <w:tblGrid>
        <w:gridCol w:w="2235"/>
        <w:gridCol w:w="4394"/>
      </w:tblGrid>
      <w:tr w:rsidR="00A63AFE" w:rsidRPr="001D67B1" w14:paraId="5513B182" w14:textId="77777777" w:rsidTr="00D86D89">
        <w:trPr>
          <w:cantSplit/>
        </w:trPr>
        <w:tc>
          <w:tcPr>
            <w:tcW w:w="2235" w:type="dxa"/>
            <w:vMerge w:val="restart"/>
            <w:vAlign w:val="center"/>
            <w:hideMark/>
          </w:tcPr>
          <w:p w14:paraId="09745B0D" w14:textId="77777777" w:rsidR="00A63AFE" w:rsidRPr="001D67B1" w:rsidRDefault="00A63AFE" w:rsidP="00D86D89">
            <w:pPr>
              <w:pStyle w:val="SemEspaamento"/>
            </w:pPr>
            <w:r w:rsidRPr="001D67B1">
              <w:t>SG =</w:t>
            </w:r>
          </w:p>
        </w:tc>
        <w:tc>
          <w:tcPr>
            <w:tcW w:w="4394" w:type="dxa"/>
            <w:tcBorders>
              <w:top w:val="nil"/>
              <w:left w:val="nil"/>
              <w:bottom w:val="single" w:sz="4" w:space="0" w:color="auto"/>
              <w:right w:val="nil"/>
            </w:tcBorders>
            <w:vAlign w:val="bottom"/>
            <w:hideMark/>
          </w:tcPr>
          <w:p w14:paraId="4FD5B87F" w14:textId="77777777" w:rsidR="00A63AFE" w:rsidRPr="001D67B1" w:rsidRDefault="00A63AFE" w:rsidP="00D86D89">
            <w:pPr>
              <w:pStyle w:val="SemEspaamento"/>
            </w:pPr>
            <w:r w:rsidRPr="001D67B1">
              <w:t>Ativo Total</w:t>
            </w:r>
          </w:p>
        </w:tc>
      </w:tr>
      <w:tr w:rsidR="00A63AFE" w:rsidRPr="001D67B1" w14:paraId="7539C691" w14:textId="77777777" w:rsidTr="00D86D89">
        <w:trPr>
          <w:cantSplit/>
        </w:trPr>
        <w:tc>
          <w:tcPr>
            <w:tcW w:w="0" w:type="auto"/>
            <w:vMerge/>
            <w:vAlign w:val="center"/>
            <w:hideMark/>
          </w:tcPr>
          <w:p w14:paraId="6F8DAC1A" w14:textId="77777777" w:rsidR="00A63AFE" w:rsidRPr="001D67B1" w:rsidRDefault="00A63AFE" w:rsidP="00D86D89">
            <w:pPr>
              <w:pStyle w:val="SemEspaamento"/>
            </w:pPr>
          </w:p>
        </w:tc>
        <w:tc>
          <w:tcPr>
            <w:tcW w:w="4394" w:type="dxa"/>
            <w:tcBorders>
              <w:top w:val="single" w:sz="4" w:space="0" w:color="auto"/>
              <w:left w:val="nil"/>
              <w:bottom w:val="nil"/>
              <w:right w:val="nil"/>
            </w:tcBorders>
            <w:hideMark/>
          </w:tcPr>
          <w:p w14:paraId="29106685" w14:textId="77777777" w:rsidR="00A63AFE" w:rsidRPr="001D67B1" w:rsidRDefault="00A63AFE" w:rsidP="00D86D89">
            <w:pPr>
              <w:pStyle w:val="SemEspaamento"/>
            </w:pPr>
            <w:r w:rsidRPr="001D67B1">
              <w:t>Passivo Circulante + Passivo Não Circulante</w:t>
            </w:r>
          </w:p>
        </w:tc>
      </w:tr>
    </w:tbl>
    <w:p w14:paraId="4483A91A" w14:textId="77777777" w:rsidR="00A63AFE" w:rsidRPr="001D67B1" w:rsidRDefault="00A63AFE" w:rsidP="00A63AFE">
      <w:pPr>
        <w:pStyle w:val="SemEspaamento"/>
      </w:pPr>
    </w:p>
    <w:tbl>
      <w:tblPr>
        <w:tblW w:w="0" w:type="auto"/>
        <w:tblInd w:w="1134" w:type="dxa"/>
        <w:tblLook w:val="04A0" w:firstRow="1" w:lastRow="0" w:firstColumn="1" w:lastColumn="0" w:noHBand="0" w:noVBand="1"/>
      </w:tblPr>
      <w:tblGrid>
        <w:gridCol w:w="2235"/>
        <w:gridCol w:w="4394"/>
      </w:tblGrid>
      <w:tr w:rsidR="00A63AFE" w:rsidRPr="001D67B1" w14:paraId="2C941463" w14:textId="77777777" w:rsidTr="00D86D89">
        <w:trPr>
          <w:cantSplit/>
        </w:trPr>
        <w:tc>
          <w:tcPr>
            <w:tcW w:w="2235" w:type="dxa"/>
            <w:vMerge w:val="restart"/>
            <w:vAlign w:val="center"/>
            <w:hideMark/>
          </w:tcPr>
          <w:p w14:paraId="09FB312D" w14:textId="77777777" w:rsidR="00A63AFE" w:rsidRPr="001D67B1" w:rsidRDefault="00A63AFE" w:rsidP="00D86D89">
            <w:pPr>
              <w:pStyle w:val="SemEspaamento"/>
            </w:pPr>
            <w:r>
              <w:t>LC</w:t>
            </w:r>
            <w:r w:rsidRPr="001D67B1">
              <w:t xml:space="preserve"> =</w:t>
            </w:r>
          </w:p>
        </w:tc>
        <w:tc>
          <w:tcPr>
            <w:tcW w:w="4394" w:type="dxa"/>
            <w:tcBorders>
              <w:top w:val="nil"/>
              <w:left w:val="nil"/>
              <w:bottom w:val="single" w:sz="4" w:space="0" w:color="auto"/>
              <w:right w:val="nil"/>
            </w:tcBorders>
            <w:vAlign w:val="bottom"/>
            <w:hideMark/>
          </w:tcPr>
          <w:p w14:paraId="049A3FF4" w14:textId="77777777" w:rsidR="00A63AFE" w:rsidRPr="001D67B1" w:rsidRDefault="00A63AFE" w:rsidP="00D86D89">
            <w:pPr>
              <w:pStyle w:val="SemEspaamento"/>
            </w:pPr>
            <w:r>
              <w:t>Ativo Circulante</w:t>
            </w:r>
          </w:p>
        </w:tc>
      </w:tr>
      <w:tr w:rsidR="00A63AFE" w:rsidRPr="001D67B1" w14:paraId="60D51C7E" w14:textId="77777777" w:rsidTr="00D86D89">
        <w:trPr>
          <w:cantSplit/>
        </w:trPr>
        <w:tc>
          <w:tcPr>
            <w:tcW w:w="2235" w:type="dxa"/>
            <w:vMerge/>
            <w:vAlign w:val="center"/>
            <w:hideMark/>
          </w:tcPr>
          <w:p w14:paraId="47DEDBE7" w14:textId="77777777" w:rsidR="00A63AFE" w:rsidRPr="001D67B1" w:rsidRDefault="00A63AFE" w:rsidP="00D86D89">
            <w:pPr>
              <w:pStyle w:val="SemEspaamento"/>
            </w:pPr>
          </w:p>
        </w:tc>
        <w:tc>
          <w:tcPr>
            <w:tcW w:w="4394" w:type="dxa"/>
            <w:tcBorders>
              <w:top w:val="single" w:sz="4" w:space="0" w:color="auto"/>
              <w:left w:val="nil"/>
              <w:bottom w:val="nil"/>
              <w:right w:val="nil"/>
            </w:tcBorders>
            <w:hideMark/>
          </w:tcPr>
          <w:p w14:paraId="4BA700C3" w14:textId="77777777" w:rsidR="00A63AFE" w:rsidRPr="001D67B1" w:rsidRDefault="00A63AFE" w:rsidP="00D86D89">
            <w:pPr>
              <w:pStyle w:val="SemEspaamento"/>
            </w:pPr>
            <w:r w:rsidRPr="001D67B1">
              <w:t>Passivo Circulante</w:t>
            </w:r>
          </w:p>
        </w:tc>
      </w:tr>
    </w:tbl>
    <w:p w14:paraId="6AB2FDF0" w14:textId="77777777" w:rsidR="00A63AFE" w:rsidRDefault="00A63AFE" w:rsidP="00A63AFE">
      <w:pPr>
        <w:pStyle w:val="SemEspaamento"/>
      </w:pPr>
    </w:p>
    <w:p w14:paraId="6FC4DD2A" w14:textId="77777777" w:rsidR="00A63AFE" w:rsidRPr="00DC1D96" w:rsidRDefault="00A63AFE" w:rsidP="00A63AFE">
      <w:pPr>
        <w:pStyle w:val="SemEspaamento"/>
      </w:pPr>
      <w:r w:rsidRPr="00DC1D96">
        <w:t xml:space="preserve">Comprovação de Capital social ou patrimônio líquido mínimo registrado e integralizado de 10% do valor total estimado da contratação, comprovado mediante apresentação do último instrumento de alteração contratual ou, em se tratando de patrimônio líquido, através do último balanço patrimonial. </w:t>
      </w:r>
    </w:p>
    <w:p w14:paraId="6E65938F" w14:textId="77777777" w:rsidR="00A63AFE" w:rsidRPr="00DC1D96" w:rsidRDefault="00A63AFE" w:rsidP="00A63AFE">
      <w:pPr>
        <w:pStyle w:val="SemEspaamento"/>
      </w:pPr>
      <w:r w:rsidRPr="00DC1D96">
        <w:t>Em caso de participação de empresas reunidas em consórcio, o montante exigido no item 2 será acrescido de 30% sobre o valor nele exigido para o licitante individual, salvo se o consórcio for composto exclusivamente de microempresas e empresas de pequeno porte.</w:t>
      </w:r>
    </w:p>
    <w:p w14:paraId="49DAC62A" w14:textId="77777777" w:rsidR="00A63AFE" w:rsidRPr="00DC1D96" w:rsidRDefault="00A63AFE" w:rsidP="00A63AFE">
      <w:pPr>
        <w:pStyle w:val="SemEspaamento"/>
      </w:pPr>
      <w:r w:rsidRPr="00DC1D96">
        <w:t>O atendimento dos índices econômicos previstos no item 1 deverá ser atestado mediante declaração assinada por profissional habilitado da área contábil, apresentada pelo fornecedor.</w:t>
      </w:r>
    </w:p>
    <w:p w14:paraId="68F124C7" w14:textId="77777777" w:rsidR="00A63AFE" w:rsidRPr="00AF5F5A" w:rsidRDefault="00A63AFE" w:rsidP="00A63AFE">
      <w:pPr>
        <w:pStyle w:val="SemEspaamento"/>
      </w:pPr>
      <w:r>
        <w:t>Ademais, aplica-se à contratação as disposições constantes no art. 92 da Lei 14.133/2021 e supletivamente as normas de direito privado, nos termos do art. 89 da mesma Lei.</w:t>
      </w:r>
    </w:p>
    <w:p w14:paraId="061CD93D" w14:textId="77777777" w:rsidR="00A63AFE" w:rsidRDefault="00A63AFE" w:rsidP="00A63AFE">
      <w:pPr>
        <w:pStyle w:val="SemEspaamento"/>
      </w:pPr>
      <w:bookmarkStart w:id="44" w:name="art18§1iv"/>
      <w:bookmarkEnd w:id="44"/>
      <w:r w:rsidRPr="004D0B45">
        <w:t>Estimativas das quantidades para a contratação, acompanhadas das memórias de cálculo e dos documentos que lhes dão suporte, que considerem interdependências com outras contratações, de modo a possibilitar economia de escala;</w:t>
      </w:r>
    </w:p>
    <w:p w14:paraId="1BC69EB4" w14:textId="77777777" w:rsidR="00A63AFE" w:rsidRDefault="00A63AFE" w:rsidP="00A63AFE">
      <w:pPr>
        <w:pStyle w:val="SemEspaamento"/>
      </w:pPr>
      <w:r>
        <w:t>As quantidades estimadas para a contratação e respectivas memórias de cálculo seguem em anexo, além dos demais documentos de engenharia que lhes dão suporte, elaboradas pelo Setor de Engenharia desta Prefeitura Municipal.</w:t>
      </w:r>
    </w:p>
    <w:p w14:paraId="2DC312F1" w14:textId="77777777" w:rsidR="00A63AFE" w:rsidRDefault="00A63AFE" w:rsidP="00A63AFE">
      <w:pPr>
        <w:pStyle w:val="SemEspaamento"/>
      </w:pPr>
      <w:r>
        <w:t xml:space="preserve">Foi elaborado apenas o projeto básico, por se tratar de obra, que, em função da sua simplicidade, não haverá </w:t>
      </w:r>
      <w:r w:rsidRPr="001D67B1">
        <w:t xml:space="preserve">prejuízo para a aferição dos padrões de desempenho e qualidade </w:t>
      </w:r>
      <w:proofErr w:type="gramStart"/>
      <w:r w:rsidRPr="001D67B1">
        <w:t>almejados</w:t>
      </w:r>
      <w:r>
        <w:t>,  se</w:t>
      </w:r>
      <w:proofErr w:type="gramEnd"/>
      <w:r>
        <w:t xml:space="preserve"> enquadrando na exceção em que se dispensa o projeto executivo, nos termos do § 1º do art. 46 da Lei 14.133/2021.</w:t>
      </w:r>
    </w:p>
    <w:p w14:paraId="2FBA8031" w14:textId="77777777" w:rsidR="00A63AFE" w:rsidRPr="001D67B1" w:rsidRDefault="00A63AFE" w:rsidP="00A63AFE">
      <w:pPr>
        <w:pStyle w:val="SemEspaamento"/>
      </w:pPr>
    </w:p>
    <w:p w14:paraId="20D4AD12" w14:textId="77777777" w:rsidR="00A63AFE" w:rsidRPr="00DC1D96" w:rsidRDefault="00A63AFE" w:rsidP="00A63AFE">
      <w:pPr>
        <w:pStyle w:val="SemEspaamento"/>
        <w:rPr>
          <w:b/>
        </w:rPr>
      </w:pPr>
      <w:bookmarkStart w:id="45" w:name="art18§1v"/>
      <w:bookmarkEnd w:id="45"/>
      <w:r>
        <w:rPr>
          <w:b/>
        </w:rPr>
        <w:t xml:space="preserve">IV - </w:t>
      </w:r>
      <w:r w:rsidRPr="00DC1D96">
        <w:rPr>
          <w:b/>
        </w:rPr>
        <w:t>Levantamento de mercado, que consiste na análise das alternativas possíveis, e justificativa técnica e econômica da escolha do tipo de solução a contratar;</w:t>
      </w:r>
    </w:p>
    <w:p w14:paraId="1A005A24" w14:textId="77777777" w:rsidR="00A63AFE" w:rsidRDefault="00A63AFE" w:rsidP="00A63AFE">
      <w:pPr>
        <w:pStyle w:val="SemEspaamento"/>
      </w:pPr>
    </w:p>
    <w:p w14:paraId="1A8EDF50" w14:textId="77777777" w:rsidR="00A63AFE" w:rsidRDefault="00A63AFE" w:rsidP="00A63AFE">
      <w:pPr>
        <w:pStyle w:val="SemEspaamento"/>
      </w:pPr>
      <w:r>
        <w:t>A contratação pretendida é a mais adequada para a solução do problema, tendo em vista a impossibilidade de execução da obra por administração direta, diante da falta de pessoal nos quadros da Administração com qualificação técnica e disponibilidade para a sua execução.</w:t>
      </w:r>
    </w:p>
    <w:p w14:paraId="7619B76E" w14:textId="77777777" w:rsidR="00A63AFE" w:rsidRPr="004D0B45" w:rsidRDefault="00A63AFE" w:rsidP="00A63AFE">
      <w:pPr>
        <w:pStyle w:val="SemEspaamento"/>
      </w:pPr>
    </w:p>
    <w:p w14:paraId="539F0014" w14:textId="77777777" w:rsidR="00A63AFE" w:rsidRPr="00DC1D96" w:rsidRDefault="00A63AFE" w:rsidP="00A63AFE">
      <w:pPr>
        <w:pStyle w:val="SemEspaamento"/>
        <w:rPr>
          <w:b/>
        </w:rPr>
      </w:pPr>
      <w:bookmarkStart w:id="46" w:name="art18§1vi"/>
      <w:bookmarkEnd w:id="46"/>
      <w:r>
        <w:rPr>
          <w:b/>
        </w:rPr>
        <w:t xml:space="preserve">V - </w:t>
      </w:r>
      <w:r w:rsidRPr="00DC1D96">
        <w:rPr>
          <w:b/>
        </w:rPr>
        <w:t>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15D2E8B1" w14:textId="77777777" w:rsidR="00A63AFE" w:rsidRDefault="00A63AFE" w:rsidP="00A63AFE">
      <w:pPr>
        <w:pStyle w:val="SemEspaamento"/>
      </w:pPr>
      <w:bookmarkStart w:id="47" w:name="_Hlk128034842"/>
    </w:p>
    <w:p w14:paraId="57359794" w14:textId="77777777" w:rsidR="00A63AFE" w:rsidRDefault="00A63AFE" w:rsidP="00A63AFE">
      <w:pPr>
        <w:pStyle w:val="SemEspaamento"/>
      </w:pPr>
      <w:r w:rsidRPr="00DC5612">
        <w:t>Segue estimativa de valor em anexo, constante da planilha orçamentária e respectivas memórias de cálculo elaborados pelo Setor de Engenharia, nos termos do art. 38 do Decreto Municipal Regulamentar 7</w:t>
      </w:r>
      <w:r>
        <w:t>421</w:t>
      </w:r>
      <w:r w:rsidRPr="00DC5612">
        <w:t>/202</w:t>
      </w:r>
      <w:r>
        <w:t>4</w:t>
      </w:r>
      <w:r w:rsidRPr="00DC5612">
        <w:t xml:space="preserve"> e suas alterações.</w:t>
      </w:r>
    </w:p>
    <w:p w14:paraId="3E04FB55" w14:textId="77777777" w:rsidR="00A63AFE" w:rsidRDefault="00A63AFE" w:rsidP="00A63AFE">
      <w:pPr>
        <w:pStyle w:val="SemEspaamento"/>
      </w:pPr>
      <w:r w:rsidRPr="002262CF">
        <w:t>Salienta-se que a referência em planilha orçamentária baseada na tabela CDHU 194 supre a pesquisa de preços de mercado, conforme Decreto Federal 7.983 de 08 de abril de 2013 e publicação “Orientações para elaboração de planilhas orçamentárias públicas – TCU”.</w:t>
      </w:r>
    </w:p>
    <w:p w14:paraId="602ABB4D" w14:textId="77777777" w:rsidR="00A63AFE" w:rsidRPr="00CE6C27" w:rsidRDefault="00A63AFE" w:rsidP="00A63AFE">
      <w:pPr>
        <w:pStyle w:val="SemEspaamento"/>
      </w:pPr>
    </w:p>
    <w:p w14:paraId="6260677D" w14:textId="77777777" w:rsidR="00A63AFE" w:rsidRPr="00DC1D96" w:rsidRDefault="00A63AFE" w:rsidP="00A63AFE">
      <w:pPr>
        <w:pStyle w:val="SemEspaamento"/>
        <w:rPr>
          <w:b/>
        </w:rPr>
      </w:pPr>
      <w:bookmarkStart w:id="48" w:name="art18§1vii"/>
      <w:bookmarkEnd w:id="47"/>
      <w:bookmarkEnd w:id="48"/>
      <w:r>
        <w:rPr>
          <w:b/>
        </w:rPr>
        <w:t xml:space="preserve">VI - </w:t>
      </w:r>
      <w:r w:rsidRPr="00DC1D96">
        <w:rPr>
          <w:b/>
        </w:rPr>
        <w:t>Descrição da solução como um todo, inclusive das exigências relacionadas à manutenção e à assistência técnica, quando for o caso;</w:t>
      </w:r>
    </w:p>
    <w:p w14:paraId="276F238B" w14:textId="77777777" w:rsidR="00A63AFE" w:rsidRDefault="00A63AFE" w:rsidP="00A63AFE">
      <w:pPr>
        <w:pStyle w:val="SemEspaamento"/>
      </w:pPr>
    </w:p>
    <w:p w14:paraId="6DB34C02" w14:textId="77777777" w:rsidR="00A63AFE" w:rsidRDefault="00A63AFE" w:rsidP="00A63AFE">
      <w:pPr>
        <w:pStyle w:val="SemEspaamento"/>
      </w:pPr>
      <w:r>
        <w:t>A empresa responsável pela execução da obra ficará responsável por reparos oriundos de vícios construtivos, nos termos do art. 140, § 6º da Lei 14.133/2021, pelo prazo de 5 anos, sendo que a manutenção de rotina será feita pelo Setor de Obras da Prefeitura Municipal de Mariápolis/SP, não havendo necessidade de assistência técnica em razão da simplicidade da obra.</w:t>
      </w:r>
    </w:p>
    <w:p w14:paraId="1277D1A1" w14:textId="77777777" w:rsidR="00A63AFE" w:rsidRPr="004D0B45" w:rsidRDefault="00A63AFE" w:rsidP="00A63AFE">
      <w:pPr>
        <w:pStyle w:val="SemEspaamento"/>
      </w:pPr>
    </w:p>
    <w:p w14:paraId="19B1CC5B" w14:textId="77777777" w:rsidR="00A63AFE" w:rsidRPr="00DC1D96" w:rsidRDefault="00A63AFE" w:rsidP="00A63AFE">
      <w:pPr>
        <w:pStyle w:val="SemEspaamento"/>
        <w:rPr>
          <w:b/>
        </w:rPr>
      </w:pPr>
      <w:r>
        <w:rPr>
          <w:b/>
        </w:rPr>
        <w:lastRenderedPageBreak/>
        <w:t xml:space="preserve">VII - </w:t>
      </w:r>
      <w:r w:rsidRPr="00DC1D96">
        <w:rPr>
          <w:b/>
        </w:rPr>
        <w:t>Justificativas para o parcelamento ou não da contratação;</w:t>
      </w:r>
    </w:p>
    <w:p w14:paraId="54F981BE" w14:textId="77777777" w:rsidR="00A63AFE" w:rsidRDefault="00A63AFE" w:rsidP="00A63AFE">
      <w:pPr>
        <w:pStyle w:val="SemEspaamento"/>
      </w:pPr>
    </w:p>
    <w:p w14:paraId="02F34931" w14:textId="77777777" w:rsidR="00A63AFE" w:rsidRDefault="00A63AFE" w:rsidP="00A63AFE">
      <w:pPr>
        <w:pStyle w:val="SemEspaamento"/>
      </w:pPr>
      <w:r>
        <w:t>A obra será executada pelo regime de empreitada por preço global, tendo em vista ser o mais adequado para a manutenção da garantia de execução da obra prevista no § 6º do art. 140 da Lei 14.133/2021, evitando-se, com isso, discussão sobre a responsabilidade de eventuais vícios construtivos eventualmente ocorridos, não havendo, com isso, possibilidade técnica de parcelamento.</w:t>
      </w:r>
    </w:p>
    <w:p w14:paraId="4A4B973F" w14:textId="77777777" w:rsidR="00A63AFE" w:rsidRPr="00CE6C27" w:rsidRDefault="00A63AFE" w:rsidP="00A63AFE">
      <w:pPr>
        <w:pStyle w:val="SemEspaamento"/>
      </w:pPr>
    </w:p>
    <w:p w14:paraId="50F61970" w14:textId="77777777" w:rsidR="00A63AFE" w:rsidRPr="00DC1D96" w:rsidRDefault="00A63AFE" w:rsidP="00A63AFE">
      <w:pPr>
        <w:pStyle w:val="SemEspaamento"/>
        <w:rPr>
          <w:b/>
        </w:rPr>
      </w:pPr>
      <w:bookmarkStart w:id="49" w:name="art18§1ix"/>
      <w:bookmarkEnd w:id="49"/>
      <w:r>
        <w:rPr>
          <w:b/>
        </w:rPr>
        <w:t xml:space="preserve">VIII - </w:t>
      </w:r>
      <w:r w:rsidRPr="00DC1D96">
        <w:rPr>
          <w:b/>
        </w:rPr>
        <w:t>Demonstrativo dos resultados pretendidos em termos de economicidade e de melhor aproveitamento dos recursos humanos, materiais e financeiros disponíveis;</w:t>
      </w:r>
    </w:p>
    <w:p w14:paraId="0C3ACE75" w14:textId="77777777" w:rsidR="00A63AFE" w:rsidRDefault="00A63AFE" w:rsidP="00A63AFE">
      <w:pPr>
        <w:pStyle w:val="SemEspaamento"/>
      </w:pPr>
      <w:bookmarkStart w:id="50" w:name="_Hlk128033717"/>
    </w:p>
    <w:p w14:paraId="470F2024" w14:textId="77777777" w:rsidR="00A63AFE" w:rsidRDefault="00A63AFE" w:rsidP="00A63AFE">
      <w:pPr>
        <w:pStyle w:val="SemEspaamento"/>
      </w:pPr>
      <w:r>
        <w:t>A contratação de uma empresa especializada para a reforma da cobertura da Unidade Básica de Saúde José Eronis no município de Mariápolis/SP visa alcançar os seguintes resultados:</w:t>
      </w:r>
    </w:p>
    <w:p w14:paraId="2A50E36A" w14:textId="77777777" w:rsidR="00A63AFE" w:rsidRDefault="00A63AFE" w:rsidP="00A63AFE">
      <w:pPr>
        <w:pStyle w:val="SemEspaamento"/>
      </w:pPr>
      <w:r>
        <w:t>- Melhoria da infraestrutura: Realizar a reforma da cobertura para garantir uma estrutura física adequada e em conformidade com as normas de segurança e qualidade, eliminando riscos de infiltrações e outros danos causados por intempéries.</w:t>
      </w:r>
    </w:p>
    <w:p w14:paraId="7C312748" w14:textId="77777777" w:rsidR="00A63AFE" w:rsidRDefault="00A63AFE" w:rsidP="00A63AFE">
      <w:pPr>
        <w:pStyle w:val="SemEspaamento"/>
      </w:pPr>
      <w:r>
        <w:t>- Ambiente seguro e confortável: Proporcionar um ambiente mais seguro e confortável tanto para os pacientes quanto para os profissionais de saúde, evitando problemas como mofo, umidade e goteiras, que podem impactar negativamente na saúde e bem-estar dos usuários da UBS.</w:t>
      </w:r>
    </w:p>
    <w:p w14:paraId="04BCE3D4" w14:textId="77777777" w:rsidR="00A63AFE" w:rsidRDefault="00A63AFE" w:rsidP="00A63AFE">
      <w:pPr>
        <w:pStyle w:val="SemEspaamento"/>
      </w:pPr>
      <w:r>
        <w:t>- Redução de custos de manutenção: Com a reforma da cobertura, espera-se reduzir significativamente os custos de manutenção corretiva, evitando gastos desnecessários e futuros com reparos emergenciais devido a problemas estruturais.</w:t>
      </w:r>
    </w:p>
    <w:p w14:paraId="5D7CFA6E" w14:textId="77777777" w:rsidR="00A63AFE" w:rsidRDefault="00A63AFE" w:rsidP="00A63AFE">
      <w:pPr>
        <w:pStyle w:val="SemEspaamento"/>
      </w:pPr>
      <w:r>
        <w:t>- Eficiência operacional: Assegurar que os serviços de saúde sejam prestados com maior eficiência e qualidade, permitindo que os profissionais se concentrem no atendimento sem interrupções ou preocupações relacionadas à infraestrutura.</w:t>
      </w:r>
    </w:p>
    <w:p w14:paraId="1EA03391" w14:textId="77777777" w:rsidR="00A63AFE" w:rsidRDefault="00A63AFE" w:rsidP="00A63AFE">
      <w:pPr>
        <w:pStyle w:val="SemEspaamento"/>
      </w:pPr>
      <w:r>
        <w:t>- Proteção do patrimônio público: Proteger o patrimônio público, garantindo a durabilidade e conservação da edificação, promovendo um uso mais racional e sustentável dos recursos públicos.</w:t>
      </w:r>
    </w:p>
    <w:p w14:paraId="02E700D8" w14:textId="77777777" w:rsidR="00A63AFE" w:rsidRDefault="00A63AFE" w:rsidP="00A63AFE">
      <w:pPr>
        <w:pStyle w:val="SemEspaamento"/>
      </w:pPr>
      <w:r>
        <w:t>Ao alcançar esses resultados, a reforma da cobertura da UBS José Eronis contribuirá para a melhoria da qualidade do serviço de saúde oferecido à população de Mariápolis, promovendo o bem-estar e a saúde pública, além de valorizar e preservar o patrimônio público municipal.</w:t>
      </w:r>
    </w:p>
    <w:p w14:paraId="731816AA" w14:textId="77777777" w:rsidR="00A63AFE" w:rsidRDefault="00A63AFE" w:rsidP="00A63AFE">
      <w:pPr>
        <w:pStyle w:val="SemEspaamento"/>
      </w:pPr>
    </w:p>
    <w:p w14:paraId="7E2A5A70" w14:textId="77777777" w:rsidR="00A63AFE" w:rsidRPr="00DC1D96" w:rsidRDefault="00A63AFE" w:rsidP="00A63AFE">
      <w:pPr>
        <w:pStyle w:val="SemEspaamento"/>
        <w:rPr>
          <w:b/>
        </w:rPr>
      </w:pPr>
      <w:bookmarkStart w:id="51" w:name="art18§1x"/>
      <w:bookmarkEnd w:id="50"/>
      <w:bookmarkEnd w:id="51"/>
      <w:r>
        <w:rPr>
          <w:b/>
        </w:rPr>
        <w:t xml:space="preserve">IX - </w:t>
      </w:r>
      <w:r w:rsidRPr="00DC1D96">
        <w:rPr>
          <w:b/>
        </w:rPr>
        <w:t>Providências a serem adotadas pela Administração previamente à celebração do contrato, inclusive quanto à capacitação de servidores ou de empregados para fiscalização e gestão contratual;</w:t>
      </w:r>
    </w:p>
    <w:p w14:paraId="39DC73FF" w14:textId="77777777" w:rsidR="00A63AFE" w:rsidRDefault="00A63AFE" w:rsidP="00A63AFE">
      <w:pPr>
        <w:pStyle w:val="SemEspaamento"/>
      </w:pPr>
    </w:p>
    <w:p w14:paraId="595ADA79" w14:textId="77777777" w:rsidR="00A63AFE" w:rsidRDefault="00A63AFE" w:rsidP="00A63AFE">
      <w:pPr>
        <w:pStyle w:val="SemEspaamento"/>
      </w:pPr>
      <w:r>
        <w:t>Como a contratação pretendida envolve obra que corriqueiramente é contratada pela Prefeitura Municipal de Mariápolis/SP, os servidores municipais já estão qualificados para a fiscalização e gestão contratual.</w:t>
      </w:r>
    </w:p>
    <w:p w14:paraId="0D7C2FD3" w14:textId="77777777" w:rsidR="00A63AFE" w:rsidRDefault="00A63AFE" w:rsidP="00A63AFE">
      <w:pPr>
        <w:pStyle w:val="SemEspaamento"/>
      </w:pPr>
    </w:p>
    <w:p w14:paraId="70435949" w14:textId="77777777" w:rsidR="00A63AFE" w:rsidRPr="00DC1D96" w:rsidRDefault="00A63AFE" w:rsidP="00A63AFE">
      <w:pPr>
        <w:pStyle w:val="SemEspaamento"/>
        <w:rPr>
          <w:b/>
        </w:rPr>
      </w:pPr>
      <w:bookmarkStart w:id="52" w:name="art18§1xi"/>
      <w:bookmarkEnd w:id="52"/>
      <w:r>
        <w:rPr>
          <w:b/>
        </w:rPr>
        <w:t xml:space="preserve">X - </w:t>
      </w:r>
      <w:r w:rsidRPr="00DC1D96">
        <w:rPr>
          <w:b/>
        </w:rPr>
        <w:t>Contratações correlatas e/ou interdependentes;</w:t>
      </w:r>
    </w:p>
    <w:p w14:paraId="62C54918" w14:textId="77777777" w:rsidR="00A63AFE" w:rsidRDefault="00A63AFE" w:rsidP="00A63AFE">
      <w:pPr>
        <w:pStyle w:val="SemEspaamento"/>
      </w:pPr>
    </w:p>
    <w:p w14:paraId="4591F60F" w14:textId="77777777" w:rsidR="00A63AFE" w:rsidRDefault="00A63AFE" w:rsidP="00A63AFE">
      <w:pPr>
        <w:pStyle w:val="SemEspaamento"/>
      </w:pPr>
      <w:r>
        <w:t>Não há.</w:t>
      </w:r>
    </w:p>
    <w:p w14:paraId="0B997D36" w14:textId="77777777" w:rsidR="00A63AFE" w:rsidRPr="0000426D" w:rsidRDefault="00A63AFE" w:rsidP="00A63AFE">
      <w:pPr>
        <w:pStyle w:val="SemEspaamento"/>
      </w:pPr>
    </w:p>
    <w:p w14:paraId="1A653957" w14:textId="77777777" w:rsidR="00A63AFE" w:rsidRPr="00DC1D96" w:rsidRDefault="00A63AFE" w:rsidP="00A63AFE">
      <w:pPr>
        <w:pStyle w:val="SemEspaamento"/>
        <w:rPr>
          <w:b/>
        </w:rPr>
      </w:pPr>
      <w:bookmarkStart w:id="53" w:name="art18§1xii"/>
      <w:bookmarkEnd w:id="53"/>
      <w:r>
        <w:rPr>
          <w:b/>
        </w:rPr>
        <w:t xml:space="preserve">XI - </w:t>
      </w:r>
      <w:r w:rsidRPr="00DC1D96">
        <w:rPr>
          <w:b/>
        </w:rPr>
        <w:t>Descrição de possíveis impactos ambientais e respectivas medidas mitigadoras, incluídos requisitos de baixo consumo de energia e de outros recursos, bem como logística reversa para desfazimento e reciclagem de bens e refugos, quando aplicável;</w:t>
      </w:r>
    </w:p>
    <w:p w14:paraId="38558557" w14:textId="77777777" w:rsidR="00A63AFE" w:rsidRDefault="00A63AFE" w:rsidP="00A63AFE">
      <w:pPr>
        <w:pStyle w:val="SemEspaamento"/>
      </w:pPr>
    </w:p>
    <w:p w14:paraId="43E92010" w14:textId="77777777" w:rsidR="00A63AFE" w:rsidRDefault="00A63AFE" w:rsidP="00A63AFE">
      <w:pPr>
        <w:pStyle w:val="SemEspaamento"/>
      </w:pPr>
      <w:r>
        <w:lastRenderedPageBreak/>
        <w:t xml:space="preserve">- </w:t>
      </w:r>
      <w:r w:rsidRPr="00520BBB">
        <w:t>Geração de resíduos sólidos</w:t>
      </w:r>
      <w:r>
        <w:t xml:space="preserve">: </w:t>
      </w:r>
      <w:r w:rsidRPr="00520BBB">
        <w:t>Durante a demolição da cobertura existente e a construção da nova, serão gerados resíduos como entulhos, restos de materiais de construção, e embalagens.</w:t>
      </w:r>
      <w:r>
        <w:t xml:space="preserve"> </w:t>
      </w:r>
      <w:r w:rsidRPr="00520BBB">
        <w:t>Medida Mitigadora: Implementar um plano de gerenciamento de resíduos da construção civil (PGRCC) para a separação, reutilização e reciclagem de materiais, e destinação adequada dos resíduos não recicláveis para aterros licenciados</w:t>
      </w:r>
      <w:r>
        <w:t>.</w:t>
      </w:r>
    </w:p>
    <w:p w14:paraId="617FEE43" w14:textId="77777777" w:rsidR="00A63AFE" w:rsidRDefault="00A63AFE" w:rsidP="00A63AFE">
      <w:pPr>
        <w:pStyle w:val="SemEspaamento"/>
      </w:pPr>
      <w:r>
        <w:t xml:space="preserve">- </w:t>
      </w:r>
      <w:r w:rsidRPr="00520BBB">
        <w:t>Emissão de poeira e poluentes</w:t>
      </w:r>
      <w:r>
        <w:t xml:space="preserve">: </w:t>
      </w:r>
      <w:r w:rsidRPr="00520BBB">
        <w:t>Geração de poeira e poluentes no ar devido à movimentação de materiais e uso de maquinário.</w:t>
      </w:r>
      <w:r>
        <w:t xml:space="preserve"> </w:t>
      </w:r>
      <w:r w:rsidRPr="00520BBB">
        <w:t xml:space="preserve">Medida </w:t>
      </w:r>
      <w:r>
        <w:t>m</w:t>
      </w:r>
      <w:r w:rsidRPr="00520BBB">
        <w:t>itigadora: Molhar as áreas de construção para reduzir a dispersão de poeira e utilizar materiais e tecnologias que minimizem a geração de poluentes.</w:t>
      </w:r>
    </w:p>
    <w:p w14:paraId="03E46220" w14:textId="77777777" w:rsidR="00A63AFE" w:rsidRDefault="00A63AFE" w:rsidP="00A63AFE">
      <w:pPr>
        <w:pStyle w:val="SemEspaamento"/>
      </w:pPr>
      <w:r>
        <w:t xml:space="preserve">- . Ruído: Geração de ruídos que podem causar desconforto à vizinhança e aos usuários da UBS. </w:t>
      </w:r>
      <w:r w:rsidRPr="00520BBB">
        <w:t xml:space="preserve">Medida </w:t>
      </w:r>
      <w:r>
        <w:t>m</w:t>
      </w:r>
      <w:r w:rsidRPr="00520BBB">
        <w:t>itigadora: Realizar atividades mais ruidosas em horários de menor impacto para a comunidade e usar barreiras acústicas temporárias quando necessário.</w:t>
      </w:r>
    </w:p>
    <w:p w14:paraId="6B951AAC" w14:textId="77777777" w:rsidR="00A63AFE" w:rsidRPr="003D75DF" w:rsidRDefault="00A63AFE" w:rsidP="00A63AFE">
      <w:pPr>
        <w:pStyle w:val="SemEspaamento"/>
      </w:pPr>
    </w:p>
    <w:p w14:paraId="522D2967" w14:textId="77777777" w:rsidR="00A63AFE" w:rsidRPr="00DC1D96" w:rsidRDefault="00A63AFE" w:rsidP="00A63AFE">
      <w:pPr>
        <w:pStyle w:val="SemEspaamento"/>
        <w:rPr>
          <w:b/>
        </w:rPr>
      </w:pPr>
      <w:bookmarkStart w:id="54" w:name="art18§1xiii"/>
      <w:bookmarkEnd w:id="54"/>
      <w:r>
        <w:rPr>
          <w:b/>
        </w:rPr>
        <w:t xml:space="preserve">XII - </w:t>
      </w:r>
      <w:r w:rsidRPr="00DC1D96">
        <w:rPr>
          <w:b/>
        </w:rPr>
        <w:t>Posicionamento conclusivo sobre a adequação da contratação para o atendimento da necessidade a que se destina.</w:t>
      </w:r>
    </w:p>
    <w:p w14:paraId="299A2412" w14:textId="77777777" w:rsidR="00A63AFE" w:rsidRDefault="00A63AFE" w:rsidP="00A63AFE">
      <w:pPr>
        <w:pStyle w:val="SemEspaamento"/>
      </w:pPr>
    </w:p>
    <w:p w14:paraId="19667D3D" w14:textId="77777777" w:rsidR="00A63AFE" w:rsidRDefault="00A63AFE" w:rsidP="00A63AFE">
      <w:pPr>
        <w:pStyle w:val="SemEspaamento"/>
      </w:pPr>
      <w:r w:rsidRPr="00520BBB">
        <w:t>A contratação de uma empresa especializada para a execução da reforma da cobertura da Unidade Básica de Saúde (UBS) José Eronis é uma medida imprescindível para garantir a qualidade dos serviços de saúde oferecidos à população de Mariápolis. Essa iniciativa visa a reestruturação de um componente crucial da infraestrutura da UBS, cuja deterioração compromete a segurança, a eficiência operacional e a preservação do patrimônio público.</w:t>
      </w:r>
    </w:p>
    <w:p w14:paraId="0BDF5791" w14:textId="77777777" w:rsidR="00A63AFE" w:rsidRDefault="00A63AFE" w:rsidP="00A63AFE">
      <w:pPr>
        <w:pStyle w:val="SemEspaamento"/>
      </w:pPr>
      <w:r w:rsidRPr="00B25229">
        <w:t>Diante disso, a contratação não é apenas uma questão de manutenção predial, mas uma ação estratégica para a promoção da saúde pública no município. Esta ação reflete o compromisso da administração municipal com o bem-estar dos cidadãos, a eficiência dos serviços prestados e a proteção do patrimônio público, constituindo-se como uma prioridade para a gestão local. A concretização desse projeto trará benefícios duradouros à comunidade, fortalecendo a confiança nos serviços de saúde e promovendo um ambiente mais seguro e acolhedor para todos.</w:t>
      </w:r>
    </w:p>
    <w:p w14:paraId="122F1751" w14:textId="77777777" w:rsidR="00A63AFE" w:rsidRDefault="00A63AFE" w:rsidP="00A63AFE">
      <w:pPr>
        <w:pStyle w:val="SemEspaamento"/>
      </w:pPr>
      <w:r w:rsidRPr="003D75DF">
        <w:t xml:space="preserve">Diante de tudo o que foi exposto neste estudo, percebe-se que a </w:t>
      </w:r>
      <w:r>
        <w:t>contratação da obra é a melhor solução para a solução do problema que se pretende resolver.</w:t>
      </w:r>
    </w:p>
    <w:p w14:paraId="339E3666" w14:textId="77777777" w:rsidR="00A63AFE" w:rsidRDefault="00A63AFE" w:rsidP="00A63AFE">
      <w:pPr>
        <w:pStyle w:val="SemEspaamento"/>
      </w:pPr>
    </w:p>
    <w:p w14:paraId="5799B4D4" w14:textId="77777777" w:rsidR="00A63AFE" w:rsidRDefault="00A63AFE" w:rsidP="00A63AFE">
      <w:pPr>
        <w:pStyle w:val="SemEspaamento"/>
        <w:jc w:val="center"/>
      </w:pPr>
      <w:r>
        <w:t>Mariápolis/SP, 27 de agosto de 2024.</w:t>
      </w:r>
    </w:p>
    <w:p w14:paraId="3EBB17AF" w14:textId="77777777" w:rsidR="00A63AFE" w:rsidRDefault="00A63AFE" w:rsidP="00A63AFE">
      <w:pPr>
        <w:pStyle w:val="SemEspaamento"/>
        <w:jc w:val="center"/>
      </w:pPr>
    </w:p>
    <w:p w14:paraId="2A887948" w14:textId="77777777" w:rsidR="00A63AFE" w:rsidRDefault="00A63AFE" w:rsidP="00A63AFE">
      <w:pPr>
        <w:pStyle w:val="SemEspaamento"/>
        <w:jc w:val="center"/>
      </w:pPr>
    </w:p>
    <w:p w14:paraId="50A1776D" w14:textId="77777777" w:rsidR="00A63AFE" w:rsidRDefault="00A63AFE" w:rsidP="00A63AFE">
      <w:pPr>
        <w:pStyle w:val="SemEspaamento"/>
        <w:jc w:val="center"/>
      </w:pPr>
    </w:p>
    <w:p w14:paraId="5D6F7A3F" w14:textId="77777777" w:rsidR="00A63AFE" w:rsidRPr="00B25229" w:rsidRDefault="00A63AFE" w:rsidP="00A63AFE">
      <w:pPr>
        <w:pStyle w:val="SemEspaamento"/>
        <w:jc w:val="center"/>
        <w:rPr>
          <w:b/>
        </w:rPr>
      </w:pPr>
      <w:r w:rsidRPr="00B25229">
        <w:rPr>
          <w:b/>
        </w:rPr>
        <w:t>REGIANE CRISTINA PENHA</w:t>
      </w:r>
    </w:p>
    <w:p w14:paraId="18B1A113" w14:textId="77777777" w:rsidR="00A63AFE" w:rsidRDefault="00A63AFE" w:rsidP="00A63AFE">
      <w:pPr>
        <w:pStyle w:val="SemEspaamento"/>
        <w:jc w:val="center"/>
      </w:pPr>
      <w:r w:rsidRPr="00B25229">
        <w:t>Secretária de Saúde</w:t>
      </w:r>
    </w:p>
    <w:p w14:paraId="717D15BD" w14:textId="77777777" w:rsidR="00A63AFE" w:rsidRDefault="00A63AFE" w:rsidP="00A63AFE">
      <w:pPr>
        <w:pStyle w:val="SemEspaamento"/>
        <w:jc w:val="center"/>
      </w:pPr>
    </w:p>
    <w:p w14:paraId="66B7EA92" w14:textId="77777777" w:rsidR="00A63AFE" w:rsidRDefault="00A63AFE" w:rsidP="00A63AFE">
      <w:pPr>
        <w:pStyle w:val="SemEspaamento"/>
        <w:jc w:val="center"/>
      </w:pPr>
    </w:p>
    <w:p w14:paraId="38AEC712" w14:textId="77777777" w:rsidR="00A63AFE" w:rsidRDefault="00A63AFE" w:rsidP="00A63AFE">
      <w:pPr>
        <w:pStyle w:val="SemEspaamento"/>
        <w:jc w:val="center"/>
      </w:pPr>
    </w:p>
    <w:p w14:paraId="2417C3D3" w14:textId="77777777" w:rsidR="00A63AFE" w:rsidRPr="002262CF" w:rsidRDefault="00A63AFE" w:rsidP="00A63AFE">
      <w:pPr>
        <w:pStyle w:val="SemEspaamento"/>
      </w:pPr>
    </w:p>
    <w:p w14:paraId="3EC037AA" w14:textId="77777777" w:rsidR="00A63AFE" w:rsidRPr="002262CF" w:rsidRDefault="00A63AFE" w:rsidP="00A63AFE">
      <w:pPr>
        <w:pStyle w:val="SemEspaamento"/>
      </w:pPr>
      <w:r w:rsidRPr="002262CF">
        <w:t>Aprovo este Estudo Técnico Preliminar e atesto sua conformidade às disposições da Instrução Normativa SGD/ME nº 94, de 23 de dezembro de 2022.</w:t>
      </w:r>
    </w:p>
    <w:p w14:paraId="6F244F91" w14:textId="77777777" w:rsidR="00A63AFE" w:rsidRPr="002262CF" w:rsidRDefault="00A63AFE" w:rsidP="00A63AFE">
      <w:pPr>
        <w:pStyle w:val="SemEspaamento"/>
      </w:pPr>
    </w:p>
    <w:p w14:paraId="5F0D7392" w14:textId="77777777" w:rsidR="00A63AFE" w:rsidRPr="002262CF" w:rsidRDefault="00A63AFE" w:rsidP="00A63AFE">
      <w:pPr>
        <w:pStyle w:val="SemEspaamento"/>
        <w:jc w:val="center"/>
      </w:pPr>
      <w:r w:rsidRPr="002262CF">
        <w:t xml:space="preserve">Mariápolis/SP, </w:t>
      </w:r>
      <w:r>
        <w:t>27</w:t>
      </w:r>
      <w:r w:rsidRPr="002262CF">
        <w:t xml:space="preserve"> de </w:t>
      </w:r>
      <w:r>
        <w:t>agosto</w:t>
      </w:r>
      <w:r w:rsidRPr="002262CF">
        <w:t xml:space="preserve"> de 2024.</w:t>
      </w:r>
    </w:p>
    <w:p w14:paraId="221798A9" w14:textId="77777777" w:rsidR="00A63AFE" w:rsidRPr="002262CF" w:rsidRDefault="00A63AFE" w:rsidP="00A63AFE">
      <w:pPr>
        <w:pStyle w:val="SemEspaamento"/>
      </w:pPr>
    </w:p>
    <w:p w14:paraId="7E483F17" w14:textId="77777777" w:rsidR="00A63AFE" w:rsidRPr="002262CF" w:rsidRDefault="00A63AFE" w:rsidP="00A63AFE">
      <w:pPr>
        <w:pStyle w:val="SemEspaamento"/>
      </w:pPr>
    </w:p>
    <w:p w14:paraId="34A9624C" w14:textId="77777777" w:rsidR="00A63AFE" w:rsidRPr="002262CF" w:rsidRDefault="00A63AFE" w:rsidP="00A63AFE">
      <w:pPr>
        <w:pStyle w:val="SemEspaamento"/>
      </w:pPr>
    </w:p>
    <w:p w14:paraId="612CCAB5" w14:textId="77777777" w:rsidR="00A63AFE" w:rsidRPr="002262CF" w:rsidRDefault="00A63AFE" w:rsidP="00A63AFE">
      <w:pPr>
        <w:pStyle w:val="SemEspaamento"/>
        <w:jc w:val="center"/>
        <w:rPr>
          <w:b/>
        </w:rPr>
      </w:pPr>
      <w:r w:rsidRPr="002262CF">
        <w:rPr>
          <w:b/>
        </w:rPr>
        <w:t>RICARDO MITSURO WATANABE</w:t>
      </w:r>
    </w:p>
    <w:p w14:paraId="6D3ED0F5" w14:textId="0E4EA2F7" w:rsidR="002679FF" w:rsidRDefault="00A63AFE" w:rsidP="00A63AFE">
      <w:pPr>
        <w:pStyle w:val="SemEspaamento"/>
        <w:jc w:val="center"/>
        <w:rPr>
          <w:b/>
          <w:u w:val="single"/>
        </w:rPr>
      </w:pPr>
      <w:r w:rsidRPr="002262CF">
        <w:t>Prefeito</w:t>
      </w:r>
      <w:r w:rsidR="002679FF">
        <w:rPr>
          <w:b/>
          <w:u w:val="single"/>
        </w:rPr>
        <w:br w:type="page"/>
      </w:r>
    </w:p>
    <w:p w14:paraId="7E820FB7" w14:textId="0A2F0B12" w:rsidR="008232A2" w:rsidRPr="007C413E" w:rsidRDefault="008232A2" w:rsidP="008232A2">
      <w:pPr>
        <w:pStyle w:val="SemEspaamento"/>
        <w:jc w:val="center"/>
        <w:rPr>
          <w:b/>
          <w:u w:val="single"/>
        </w:rPr>
      </w:pPr>
      <w:r w:rsidRPr="007C413E">
        <w:rPr>
          <w:b/>
          <w:u w:val="single"/>
        </w:rPr>
        <w:lastRenderedPageBreak/>
        <w:t>ANEXO II</w:t>
      </w:r>
    </w:p>
    <w:p w14:paraId="5EA1C89A" w14:textId="77777777" w:rsidR="008232A2" w:rsidRPr="007C413E" w:rsidRDefault="008232A2" w:rsidP="008232A2">
      <w:pPr>
        <w:pStyle w:val="SemEspaamento"/>
        <w:jc w:val="center"/>
        <w:rPr>
          <w:b/>
          <w:u w:val="single"/>
        </w:rPr>
      </w:pPr>
      <w:r w:rsidRPr="007C413E">
        <w:rPr>
          <w:b/>
          <w:u w:val="single"/>
        </w:rPr>
        <w:t>MINUTA DE CONTRATO</w:t>
      </w:r>
    </w:p>
    <w:p w14:paraId="7F99B626" w14:textId="77777777" w:rsidR="008232A2" w:rsidRPr="007C413E" w:rsidRDefault="008232A2" w:rsidP="008232A2">
      <w:pPr>
        <w:pStyle w:val="SemEspaamento"/>
      </w:pPr>
    </w:p>
    <w:p w14:paraId="46EDD9D3" w14:textId="77777777" w:rsidR="008232A2" w:rsidRPr="007C413E" w:rsidRDefault="008232A2" w:rsidP="008232A2">
      <w:pPr>
        <w:pStyle w:val="SemEspaamento"/>
      </w:pPr>
      <w:r w:rsidRPr="007C413E">
        <w:t xml:space="preserve">CONTRATO QUE ENTRE SI CELEBRAM A PREFEITURA MUNICIPAL DE </w:t>
      </w:r>
      <w:r>
        <w:t>MARIÁPOLIS</w:t>
      </w:r>
      <w:r w:rsidRPr="007C413E">
        <w:t xml:space="preserve"> E A EMPRESA _______, PARA OS FINS QUE ESPECIFICA.</w:t>
      </w:r>
    </w:p>
    <w:p w14:paraId="2DCA3D9C" w14:textId="77777777" w:rsidR="008232A2" w:rsidRPr="007C413E" w:rsidRDefault="008232A2" w:rsidP="008232A2">
      <w:pPr>
        <w:pStyle w:val="SemEspaamento"/>
      </w:pPr>
    </w:p>
    <w:p w14:paraId="42AA47DD" w14:textId="45686B34" w:rsidR="008232A2" w:rsidRPr="007C413E" w:rsidRDefault="008232A2" w:rsidP="008232A2">
      <w:pPr>
        <w:pStyle w:val="SemEspaamento"/>
        <w:ind w:left="2268"/>
      </w:pPr>
      <w:r w:rsidRPr="007C413E">
        <w:t xml:space="preserve">A Prefeitura Municipal de </w:t>
      </w:r>
      <w:r>
        <w:t>Mariápolis</w:t>
      </w:r>
      <w:r w:rsidRPr="007C413E">
        <w:t xml:space="preserve">, Estado de São Paulo, Pessoa </w:t>
      </w:r>
      <w:r w:rsidRPr="008547E9">
        <w:t xml:space="preserve">Jurídica de Direito Público Interno, com sede administrativa à </w:t>
      </w:r>
      <w:r w:rsidRPr="00D2612C">
        <w:t>Av. Prefeito Bernardo Meneghetti, 800</w:t>
      </w:r>
      <w:r w:rsidRPr="008547E9">
        <w:t xml:space="preserve">, nesta cidade, inscrita no C.N.P.J. /MF sob o nº </w:t>
      </w:r>
      <w:r w:rsidRPr="00D2612C">
        <w:t>51.405.231/0001-16</w:t>
      </w:r>
      <w:r w:rsidRPr="008547E9">
        <w:t xml:space="preserve">, neste ato representada pelo Senhor </w:t>
      </w:r>
      <w:r>
        <w:t>_________________________</w:t>
      </w:r>
      <w:r w:rsidRPr="008547E9">
        <w:t xml:space="preserve">, portador da Cédula de Identidade nº 000000000 e do CPF (MF) nº 00000, residente e domiciliado na Rua xxxx, n° 0000, doravante denominado de </w:t>
      </w:r>
      <w:r w:rsidRPr="008547E9">
        <w:rPr>
          <w:b/>
        </w:rPr>
        <w:t>CONTRATANTE</w:t>
      </w:r>
      <w:r w:rsidRPr="008547E9">
        <w:t xml:space="preserve">, e a empresa ______, </w:t>
      </w:r>
      <w:r w:rsidRPr="007C413E">
        <w:t xml:space="preserve">inscrita no C.N.P.J./MF sob o n.º __.___.___/____-__, e Inscrição Estadual sob nº ___, estabelecida a Rua ____, ___, Bairro ____, cidade _____, representada neste ato </w:t>
      </w:r>
      <w:r>
        <w:t>pelo Sr.</w:t>
      </w:r>
      <w:r w:rsidRPr="007C413E">
        <w:t xml:space="preserve">_____, portador do RG nº ____ e do CPF nº ___.___.___-__, residente à Rua ____, nº ___, em ____, doravante denominada de </w:t>
      </w:r>
      <w:r w:rsidRPr="008547E9">
        <w:rPr>
          <w:b/>
        </w:rPr>
        <w:t>CONTRATADA</w:t>
      </w:r>
      <w:r w:rsidRPr="007C413E">
        <w:t xml:space="preserve">, resolvem </w:t>
      </w:r>
      <w:r w:rsidRPr="004258CD">
        <w:t xml:space="preserve">celebrar o presente Contrato nos termos da Lei Federal n° 14.133/2021, Decreto Municipal nº </w:t>
      </w:r>
      <w:r w:rsidR="004258CD" w:rsidRPr="004258CD">
        <w:t>027/2023</w:t>
      </w:r>
      <w:r w:rsidRPr="004258CD">
        <w:t xml:space="preserve"> e suas alterações e do Edital da </w:t>
      </w:r>
      <w:r w:rsidRPr="004258CD">
        <w:rPr>
          <w:b/>
        </w:rPr>
        <w:t>CONCORRÊNCIA Nº 00</w:t>
      </w:r>
      <w:r w:rsidR="004258CD" w:rsidRPr="004258CD">
        <w:rPr>
          <w:b/>
        </w:rPr>
        <w:t>3</w:t>
      </w:r>
      <w:r w:rsidRPr="004258CD">
        <w:rPr>
          <w:b/>
        </w:rPr>
        <w:t>/2024 - PROCESSO Nº 0</w:t>
      </w:r>
      <w:r w:rsidR="004258CD" w:rsidRPr="004258CD">
        <w:rPr>
          <w:b/>
        </w:rPr>
        <w:t>42</w:t>
      </w:r>
      <w:r w:rsidRPr="004258CD">
        <w:rPr>
          <w:b/>
        </w:rPr>
        <w:t>/2024</w:t>
      </w:r>
      <w:r w:rsidRPr="004258CD">
        <w:t>, mediante as Cláusulas e condições a seguir estabelecidas.</w:t>
      </w:r>
    </w:p>
    <w:p w14:paraId="1993B9FC" w14:textId="77777777" w:rsidR="008232A2" w:rsidRPr="007C413E" w:rsidRDefault="008232A2" w:rsidP="008232A2">
      <w:pPr>
        <w:pStyle w:val="SemEspaamento"/>
      </w:pPr>
    </w:p>
    <w:p w14:paraId="5352C413" w14:textId="77777777" w:rsidR="008232A2" w:rsidRPr="007C413E" w:rsidRDefault="008232A2" w:rsidP="008232A2">
      <w:pPr>
        <w:pStyle w:val="SemEspaamento"/>
        <w:rPr>
          <w:b/>
        </w:rPr>
      </w:pPr>
      <w:r w:rsidRPr="007C413E">
        <w:rPr>
          <w:b/>
        </w:rPr>
        <w:t>CLÁUSULA 1ª</w:t>
      </w:r>
      <w:r w:rsidRPr="007C413E">
        <w:rPr>
          <w:b/>
        </w:rPr>
        <w:tab/>
        <w:t>DO OBJETO</w:t>
      </w:r>
    </w:p>
    <w:p w14:paraId="2938EA57" w14:textId="77777777" w:rsidR="008232A2" w:rsidRPr="007C413E" w:rsidRDefault="008232A2" w:rsidP="008232A2">
      <w:pPr>
        <w:pStyle w:val="SemEspaamento"/>
      </w:pPr>
    </w:p>
    <w:p w14:paraId="0782D27E" w14:textId="569BDFE3" w:rsidR="008232A2" w:rsidRPr="007C413E" w:rsidRDefault="008232A2" w:rsidP="008232A2">
      <w:pPr>
        <w:pStyle w:val="SemEspaamento"/>
      </w:pPr>
      <w:r w:rsidRPr="007C413E">
        <w:t>1.1</w:t>
      </w:r>
      <w:r>
        <w:t>.</w:t>
      </w:r>
      <w:r>
        <w:tab/>
      </w:r>
      <w:r w:rsidRPr="007C413E">
        <w:t xml:space="preserve">Constitui objeto do presente contrato a </w:t>
      </w:r>
      <w:r w:rsidRPr="00A202C2">
        <w:t>execução de reforma da cobertura da unidade básica de saúde – UBS, denominada José Eronis, no município de Mariápolis/SP</w:t>
      </w:r>
      <w:r w:rsidRPr="00D2612C">
        <w:t>, com fornecimento de materiais e mão-de-obra</w:t>
      </w:r>
      <w:r w:rsidRPr="007C413E">
        <w:t xml:space="preserve">, conforme especificações constantes da planilha orçamentária, cronograma físico-financeiro, memorial descritivo e projetos elaborados pelo Setor de Engenharia da Prefeitura Municipal de </w:t>
      </w:r>
      <w:r>
        <w:t>Mariápolis</w:t>
      </w:r>
      <w:r w:rsidRPr="007C413E">
        <w:t xml:space="preserve"> e estudo técnico preliminar, constantes do </w:t>
      </w:r>
      <w:r w:rsidRPr="00810C8E">
        <w:t xml:space="preserve">Anexo I da CONCORRÊNCIA Nº </w:t>
      </w:r>
      <w:r w:rsidR="004258CD" w:rsidRPr="00810C8E">
        <w:rPr>
          <w:bCs/>
        </w:rPr>
        <w:t>003/2024</w:t>
      </w:r>
      <w:r w:rsidR="004258CD" w:rsidRPr="004258CD">
        <w:rPr>
          <w:bCs/>
        </w:rPr>
        <w:t xml:space="preserve"> - PROCESSO Nº 042/2024</w:t>
      </w:r>
      <w:r>
        <w:t>.</w:t>
      </w:r>
    </w:p>
    <w:p w14:paraId="40D1D8CE" w14:textId="77777777" w:rsidR="008232A2" w:rsidRPr="007C413E" w:rsidRDefault="008232A2" w:rsidP="008232A2">
      <w:pPr>
        <w:pStyle w:val="SemEspaamento"/>
      </w:pPr>
    </w:p>
    <w:p w14:paraId="4D77370B" w14:textId="77777777" w:rsidR="008232A2" w:rsidRPr="007C413E" w:rsidRDefault="008232A2" w:rsidP="008232A2">
      <w:pPr>
        <w:pStyle w:val="SemEspaamento"/>
        <w:rPr>
          <w:b/>
        </w:rPr>
      </w:pPr>
      <w:r w:rsidRPr="007C413E">
        <w:rPr>
          <w:b/>
        </w:rPr>
        <w:t>CLÁUSULA 2ª</w:t>
      </w:r>
      <w:r w:rsidRPr="007C413E">
        <w:rPr>
          <w:b/>
        </w:rPr>
        <w:tab/>
        <w:t>DO REGIME DE EXECUÇÃO</w:t>
      </w:r>
    </w:p>
    <w:p w14:paraId="71878386" w14:textId="77777777" w:rsidR="008232A2" w:rsidRPr="007C413E" w:rsidRDefault="008232A2" w:rsidP="008232A2">
      <w:pPr>
        <w:pStyle w:val="SemEspaamento"/>
      </w:pPr>
    </w:p>
    <w:p w14:paraId="76CDA669" w14:textId="77777777" w:rsidR="008232A2" w:rsidRPr="007C413E" w:rsidRDefault="008232A2" w:rsidP="008232A2">
      <w:pPr>
        <w:pStyle w:val="SemEspaamento"/>
      </w:pPr>
      <w:r w:rsidRPr="007C413E">
        <w:t>2.1</w:t>
      </w:r>
      <w:r>
        <w:t>.</w:t>
      </w:r>
      <w:r>
        <w:tab/>
      </w:r>
      <w:r w:rsidRPr="007C413E">
        <w:t>O regime de execução da obra é o de empreitada por preço global, definida no art. 6º, XXIX, da Lei 14.133/2021, com fornecimento de mão-de-obra, materiais de primeira linha e equipamentos necessários.</w:t>
      </w:r>
    </w:p>
    <w:p w14:paraId="4A75F85D" w14:textId="77777777" w:rsidR="008232A2" w:rsidRPr="007C413E" w:rsidRDefault="008232A2" w:rsidP="008232A2">
      <w:pPr>
        <w:pStyle w:val="SemEspaamento"/>
      </w:pPr>
    </w:p>
    <w:p w14:paraId="2AC5E91E" w14:textId="77777777" w:rsidR="008232A2" w:rsidRPr="007C413E" w:rsidRDefault="008232A2" w:rsidP="008232A2">
      <w:pPr>
        <w:pStyle w:val="SemEspaamento"/>
        <w:rPr>
          <w:b/>
        </w:rPr>
      </w:pPr>
      <w:r w:rsidRPr="007C413E">
        <w:rPr>
          <w:b/>
        </w:rPr>
        <w:t>CLÁUSULA 3ª</w:t>
      </w:r>
      <w:r w:rsidRPr="007C413E">
        <w:rPr>
          <w:b/>
        </w:rPr>
        <w:tab/>
        <w:t>DO PREÇO E DAS CONDIÇÕES DE PAGAMENTO E RECEBIMENTO DA OBRA</w:t>
      </w:r>
    </w:p>
    <w:p w14:paraId="058CFBDE" w14:textId="77777777" w:rsidR="008232A2" w:rsidRPr="007C413E" w:rsidRDefault="008232A2" w:rsidP="008232A2">
      <w:pPr>
        <w:pStyle w:val="SemEspaamento"/>
      </w:pPr>
    </w:p>
    <w:p w14:paraId="0CA73092" w14:textId="0608CEBE" w:rsidR="008232A2" w:rsidRPr="007C413E" w:rsidRDefault="008232A2" w:rsidP="008232A2">
      <w:pPr>
        <w:pStyle w:val="SemEspaamento"/>
      </w:pPr>
      <w:r w:rsidRPr="007C413E">
        <w:t>3.1</w:t>
      </w:r>
      <w:r>
        <w:t>.</w:t>
      </w:r>
      <w:r>
        <w:tab/>
      </w:r>
      <w:r w:rsidRPr="007C413E">
        <w:t xml:space="preserve">Pela execução total da obra fica contratado o PREÇO GLOBAL de R$ _______ (________), ficando ajustados os preços conforme </w:t>
      </w:r>
      <w:r w:rsidRPr="004258CD">
        <w:t>proposta vencedora da CONCORRÊNCIA Nº 00</w:t>
      </w:r>
      <w:r w:rsidR="004258CD" w:rsidRPr="004258CD">
        <w:t>3</w:t>
      </w:r>
      <w:r w:rsidRPr="004258CD">
        <w:t>/2024 - PROCESSO Nº 0</w:t>
      </w:r>
      <w:r w:rsidR="004258CD" w:rsidRPr="004258CD">
        <w:t>42</w:t>
      </w:r>
      <w:r w:rsidRPr="004258CD">
        <w:t>/2024.</w:t>
      </w:r>
    </w:p>
    <w:p w14:paraId="04FEF801" w14:textId="77777777" w:rsidR="008232A2" w:rsidRPr="007C413E" w:rsidRDefault="008232A2" w:rsidP="008232A2">
      <w:pPr>
        <w:pStyle w:val="SemEspaamento"/>
      </w:pPr>
    </w:p>
    <w:p w14:paraId="447D0339" w14:textId="77777777" w:rsidR="008232A2" w:rsidRPr="007C413E" w:rsidRDefault="008232A2" w:rsidP="008232A2">
      <w:pPr>
        <w:pStyle w:val="SemEspaamento"/>
      </w:pPr>
      <w:r w:rsidRPr="007C413E">
        <w:t>3.2</w:t>
      </w:r>
      <w:r>
        <w:t>.</w:t>
      </w:r>
      <w:r>
        <w:tab/>
      </w:r>
      <w:r w:rsidRPr="007C413E">
        <w:t xml:space="preserve">O pagamento do valor contratado será feito através de depósito em conta corrente </w:t>
      </w:r>
      <w:r>
        <w:t>da CONTRATADA</w:t>
      </w:r>
      <w:r w:rsidRPr="007C413E">
        <w:t>, com o prazo de até 30 (trinta) dias, a contar da liquidação da respectiva fatura, devidamente atestada pelo fiscal técnico designado para o contrato, com a juntada na mesma da respectiva medição.</w:t>
      </w:r>
    </w:p>
    <w:p w14:paraId="0AF178C7" w14:textId="77777777" w:rsidR="008232A2" w:rsidRPr="007C413E" w:rsidRDefault="008232A2" w:rsidP="008232A2">
      <w:pPr>
        <w:pStyle w:val="SemEspaamento"/>
      </w:pPr>
    </w:p>
    <w:p w14:paraId="6CB32050" w14:textId="77777777" w:rsidR="008232A2" w:rsidRPr="007C413E" w:rsidRDefault="008232A2" w:rsidP="008232A2">
      <w:pPr>
        <w:pStyle w:val="SemEspaamento"/>
      </w:pPr>
      <w:r w:rsidRPr="007C413E">
        <w:lastRenderedPageBreak/>
        <w:t>3.3</w:t>
      </w:r>
      <w:r>
        <w:t>.</w:t>
      </w:r>
      <w:r>
        <w:tab/>
      </w:r>
      <w:r w:rsidRPr="007C413E">
        <w:t>As medições da obra executada serão procedidas pelo fiscal técnico designado pela Administração Municipal, com periodicidade mensal, nos termos do art. 92, § 5º da Lei 14.133/2021.</w:t>
      </w:r>
    </w:p>
    <w:p w14:paraId="2EEB9BD8" w14:textId="77777777" w:rsidR="008232A2" w:rsidRPr="007C413E" w:rsidRDefault="008232A2" w:rsidP="008232A2">
      <w:pPr>
        <w:pStyle w:val="SemEspaamento"/>
      </w:pPr>
    </w:p>
    <w:p w14:paraId="1FC66DD6" w14:textId="77777777" w:rsidR="008232A2" w:rsidRPr="007C413E" w:rsidRDefault="008232A2" w:rsidP="008232A2">
      <w:pPr>
        <w:pStyle w:val="SemEspaamento"/>
      </w:pPr>
      <w:r w:rsidRPr="007C413E">
        <w:t>3.4</w:t>
      </w:r>
      <w:r>
        <w:t>.</w:t>
      </w:r>
      <w:r>
        <w:tab/>
      </w:r>
      <w:r w:rsidRPr="007C413E">
        <w:t>O objeto do contrato será recebido:</w:t>
      </w:r>
    </w:p>
    <w:p w14:paraId="1A705F58" w14:textId="77777777" w:rsidR="008232A2" w:rsidRPr="007C413E" w:rsidRDefault="008232A2" w:rsidP="008232A2">
      <w:pPr>
        <w:pStyle w:val="SemEspaamento"/>
      </w:pPr>
      <w:r w:rsidRPr="007C413E">
        <w:t>a</w:t>
      </w:r>
      <w:r>
        <w:t>.</w:t>
      </w:r>
      <w:r>
        <w:tab/>
      </w:r>
      <w:r w:rsidRPr="007C413E">
        <w:t>provisoriamente, pelo responsável por seu acompanhamento e fiscalização, mediante termo detalhado, quando verificado o cumprimento das exigências de caráter técnico;</w:t>
      </w:r>
    </w:p>
    <w:p w14:paraId="64067A13" w14:textId="77777777" w:rsidR="008232A2" w:rsidRPr="007C413E" w:rsidRDefault="008232A2" w:rsidP="008232A2">
      <w:pPr>
        <w:pStyle w:val="SemEspaamento"/>
      </w:pPr>
      <w:r w:rsidRPr="007C413E">
        <w:t>b</w:t>
      </w:r>
      <w:r>
        <w:t>.</w:t>
      </w:r>
      <w:r>
        <w:tab/>
      </w:r>
      <w:r w:rsidRPr="007C413E">
        <w:t>definitivamente, pelo gestor do contrato, mediante termo detalhado que comprove o atendimento das exigências contratuais</w:t>
      </w:r>
      <w:r>
        <w:t>.</w:t>
      </w:r>
    </w:p>
    <w:p w14:paraId="67861333" w14:textId="77777777" w:rsidR="008232A2" w:rsidRPr="007C413E" w:rsidRDefault="008232A2" w:rsidP="008232A2">
      <w:pPr>
        <w:pStyle w:val="SemEspaamento"/>
      </w:pPr>
      <w:r w:rsidRPr="007C413E">
        <w:t>3.4.1</w:t>
      </w:r>
      <w:r>
        <w:t>.</w:t>
      </w:r>
      <w:r>
        <w:tab/>
      </w:r>
      <w:r w:rsidRPr="007C413E">
        <w:t>O recebimento definitivo será feito no prazo de 15 dias úteis contados do recebimento provisório ou do cumprimento pel</w:t>
      </w:r>
      <w:r>
        <w:t>a</w:t>
      </w:r>
      <w:r w:rsidRPr="007C413E">
        <w:t xml:space="preserve"> </w:t>
      </w:r>
      <w:r>
        <w:t>CONTRATADA</w:t>
      </w:r>
      <w:r w:rsidRPr="007C413E">
        <w:t xml:space="preserve"> de providências solicitadas pelo servidor responsável pelo referido recebimento.</w:t>
      </w:r>
    </w:p>
    <w:p w14:paraId="1D9B85BD" w14:textId="77777777" w:rsidR="008232A2" w:rsidRPr="007C413E" w:rsidRDefault="008232A2" w:rsidP="008232A2">
      <w:pPr>
        <w:pStyle w:val="SemEspaamento"/>
      </w:pPr>
      <w:r w:rsidRPr="007C413E">
        <w:t>3.4.2</w:t>
      </w:r>
      <w:r>
        <w:t>.</w:t>
      </w:r>
      <w:r>
        <w:tab/>
      </w:r>
      <w:r w:rsidRPr="007C413E">
        <w:t>O objeto do contrato poderá ser rejeitado, no todo ou em parte, quando estiver em desacordo com o contrato.</w:t>
      </w:r>
    </w:p>
    <w:p w14:paraId="726660F3" w14:textId="77777777" w:rsidR="008232A2" w:rsidRPr="007C413E" w:rsidRDefault="008232A2" w:rsidP="008232A2">
      <w:pPr>
        <w:pStyle w:val="SemEspaamento"/>
      </w:pPr>
      <w:r w:rsidRPr="007C413E">
        <w:t>3.4.3</w:t>
      </w:r>
      <w:r>
        <w:t>.</w:t>
      </w:r>
      <w:r>
        <w:tab/>
      </w:r>
      <w:r w:rsidRPr="007C413E">
        <w:t>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5CA23A72" w14:textId="77777777" w:rsidR="008232A2" w:rsidRPr="007C413E" w:rsidRDefault="008232A2" w:rsidP="008232A2">
      <w:pPr>
        <w:pStyle w:val="SemEspaamento"/>
      </w:pPr>
      <w:r w:rsidRPr="007C413E">
        <w:t>3.4.4.</w:t>
      </w:r>
      <w:r>
        <w:tab/>
      </w:r>
      <w:r w:rsidRPr="007C413E">
        <w:t xml:space="preserve">O recebimento definitivo pela Administração não eximirá </w:t>
      </w:r>
      <w:r>
        <w:t>a CONTRATADA</w:t>
      </w:r>
      <w:r w:rsidRPr="007C413E">
        <w:t xml:space="preserve">, pelo prazo de 5 (cinco) anos, contados do referido recebimento da obra, da responsabilidade objetiva pela solidez e pela segurança dos materiais e dos serviços executados e pela funcionalidade da obra objeto do presente contrato, e, em caso de vício, defeito ou incorreção identificados, </w:t>
      </w:r>
      <w:r>
        <w:t xml:space="preserve">a CONTRATADA </w:t>
      </w:r>
      <w:r w:rsidRPr="007C413E">
        <w:t>ficará responsável pela reparação, pela correção, pela reconstrução ou pela substituição necessárias.</w:t>
      </w:r>
    </w:p>
    <w:p w14:paraId="56A8FE1B" w14:textId="77777777" w:rsidR="008232A2" w:rsidRPr="007C413E" w:rsidRDefault="008232A2" w:rsidP="008232A2">
      <w:pPr>
        <w:pStyle w:val="SemEspaamento"/>
      </w:pPr>
    </w:p>
    <w:p w14:paraId="2C2931B8" w14:textId="77777777" w:rsidR="008232A2" w:rsidRPr="007C413E" w:rsidRDefault="008232A2" w:rsidP="008232A2">
      <w:pPr>
        <w:pStyle w:val="SemEspaamento"/>
      </w:pPr>
      <w:r w:rsidRPr="007C413E">
        <w:t>3.5</w:t>
      </w:r>
      <w:r>
        <w:t>.</w:t>
      </w:r>
      <w:r>
        <w:tab/>
      </w:r>
      <w:r w:rsidRPr="007C413E">
        <w:t>Caso constatado alguma irregularidade nas faturas/notas fiscais, estas serão devolvidas ao fornecedor, acompanhadas das informações correspondentes às irregularidades verificadas, para as necessárias correções que serão de responsabilidade da contratada.</w:t>
      </w:r>
    </w:p>
    <w:p w14:paraId="43652680" w14:textId="77777777" w:rsidR="008232A2" w:rsidRPr="007C413E" w:rsidRDefault="008232A2" w:rsidP="008232A2">
      <w:pPr>
        <w:pStyle w:val="SemEspaamento"/>
      </w:pPr>
    </w:p>
    <w:p w14:paraId="1A82E15B" w14:textId="77777777" w:rsidR="008232A2" w:rsidRPr="007C413E" w:rsidRDefault="008232A2" w:rsidP="008232A2">
      <w:pPr>
        <w:pStyle w:val="SemEspaamento"/>
      </w:pPr>
      <w:r w:rsidRPr="007C413E">
        <w:t>3.6</w:t>
      </w:r>
      <w:r>
        <w:t>.</w:t>
      </w:r>
      <w:r>
        <w:tab/>
      </w:r>
      <w:r w:rsidRPr="6408EE53">
        <w:t xml:space="preserve">O pagamento será realizado através de ordem bancária, para crédito em banco, agência e conta corrente indicados </w:t>
      </w:r>
      <w:r>
        <w:t>pela CONTRATADA.</w:t>
      </w:r>
    </w:p>
    <w:p w14:paraId="2A0C2645" w14:textId="77777777" w:rsidR="008232A2" w:rsidRPr="007C413E" w:rsidRDefault="008232A2" w:rsidP="008232A2">
      <w:pPr>
        <w:pStyle w:val="SemEspaamento"/>
      </w:pPr>
    </w:p>
    <w:p w14:paraId="2F24E01C" w14:textId="77777777" w:rsidR="008232A2" w:rsidRPr="007C413E" w:rsidRDefault="008232A2" w:rsidP="008232A2">
      <w:pPr>
        <w:pStyle w:val="SemEspaamento"/>
      </w:pPr>
      <w:r w:rsidRPr="007C413E">
        <w:t>3.7</w:t>
      </w:r>
      <w:r>
        <w:t>.</w:t>
      </w:r>
      <w:r>
        <w:tab/>
      </w:r>
      <w:r w:rsidRPr="007C413E">
        <w:t>Em caso de devolução da documentação fiscal para correção, o prazo para pagamento fluirá da sua reapresentação.</w:t>
      </w:r>
    </w:p>
    <w:p w14:paraId="34B6711B" w14:textId="77777777" w:rsidR="008232A2" w:rsidRPr="007C413E" w:rsidRDefault="008232A2" w:rsidP="008232A2">
      <w:pPr>
        <w:pStyle w:val="SemEspaamento"/>
      </w:pPr>
    </w:p>
    <w:p w14:paraId="561DF7F7" w14:textId="77777777" w:rsidR="008232A2" w:rsidRPr="007C413E" w:rsidRDefault="008232A2" w:rsidP="008232A2">
      <w:pPr>
        <w:pStyle w:val="SemEspaamento"/>
      </w:pPr>
      <w:r w:rsidRPr="007C413E">
        <w:t>3.8</w:t>
      </w:r>
      <w:r>
        <w:t>.</w:t>
      </w:r>
      <w:r>
        <w:tab/>
      </w:r>
      <w:r w:rsidRPr="007C413E">
        <w:t>Na emissão das notas fiscais devem constar no corpo da nota os dados bancários da Contratada.</w:t>
      </w:r>
    </w:p>
    <w:p w14:paraId="56BEB2CB" w14:textId="77777777" w:rsidR="008232A2" w:rsidRPr="007C413E" w:rsidRDefault="008232A2" w:rsidP="008232A2">
      <w:pPr>
        <w:pStyle w:val="SemEspaamento"/>
      </w:pPr>
    </w:p>
    <w:p w14:paraId="6CDDFD72" w14:textId="77777777" w:rsidR="008232A2" w:rsidRPr="007C413E" w:rsidRDefault="008232A2" w:rsidP="008232A2">
      <w:pPr>
        <w:pStyle w:val="SemEspaamento"/>
      </w:pPr>
      <w:r w:rsidRPr="007C413E">
        <w:t>3.9</w:t>
      </w:r>
      <w:r>
        <w:t>.</w:t>
      </w:r>
      <w:r>
        <w:tab/>
      </w:r>
      <w:r w:rsidRPr="007C413E">
        <w:t>Se por motivo não imputável à contratada, o pagamento não ocorrer no prazo estabelecido no contrato, incidirá sobre o valor da mesma, atualização monetária baseada no índice legal (IPCA/IBGE).</w:t>
      </w:r>
    </w:p>
    <w:p w14:paraId="1B50E73E" w14:textId="77777777" w:rsidR="008232A2" w:rsidRPr="007C413E" w:rsidRDefault="008232A2" w:rsidP="008232A2">
      <w:pPr>
        <w:pStyle w:val="SemEspaamento"/>
      </w:pPr>
    </w:p>
    <w:p w14:paraId="09C3ED80" w14:textId="77777777" w:rsidR="008232A2" w:rsidRPr="007C413E" w:rsidRDefault="008232A2" w:rsidP="008232A2">
      <w:pPr>
        <w:pStyle w:val="SemEspaamento"/>
        <w:rPr>
          <w:b/>
        </w:rPr>
      </w:pPr>
      <w:r w:rsidRPr="007C413E">
        <w:rPr>
          <w:b/>
        </w:rPr>
        <w:t>CLÁUSULA 4ª</w:t>
      </w:r>
      <w:r w:rsidRPr="007C413E">
        <w:rPr>
          <w:b/>
        </w:rPr>
        <w:tab/>
        <w:t>DA VIGÊNCIA, PRAZO DE EXECUÇÃO E FISCALIZAÇÃO DO CONTRATO</w:t>
      </w:r>
    </w:p>
    <w:p w14:paraId="3C7AEEEA" w14:textId="77777777" w:rsidR="008232A2" w:rsidRPr="007C413E" w:rsidRDefault="008232A2" w:rsidP="008232A2">
      <w:pPr>
        <w:pStyle w:val="SemEspaamento"/>
      </w:pPr>
    </w:p>
    <w:p w14:paraId="532C4F50" w14:textId="46B1D180" w:rsidR="008232A2" w:rsidRPr="007C413E" w:rsidRDefault="008232A2" w:rsidP="008232A2">
      <w:pPr>
        <w:pStyle w:val="SemEspaamento"/>
      </w:pPr>
      <w:r w:rsidRPr="007C413E">
        <w:t>4.1</w:t>
      </w:r>
      <w:r w:rsidRPr="004258CD">
        <w:t>.</w:t>
      </w:r>
      <w:r w:rsidRPr="004258CD">
        <w:tab/>
        <w:t xml:space="preserve">O prazo de entrega da obra será de </w:t>
      </w:r>
      <w:r w:rsidR="004258CD" w:rsidRPr="004258CD">
        <w:t xml:space="preserve">02 (dois) meses, </w:t>
      </w:r>
      <w:r w:rsidRPr="004258CD">
        <w:t>conforme cronograma físico-financeiro, contados a partir da data de recebimento da Ordem de Serviço pela contratada. Se o proponente vencedor</w:t>
      </w:r>
      <w:r w:rsidRPr="007C413E">
        <w:t xml:space="preserve"> deixar de cumprir as exigências da presente licitação ficará sujeito às penalidades da Lei 14.133/2021 constante deste contrato.</w:t>
      </w:r>
    </w:p>
    <w:p w14:paraId="65EB94C4" w14:textId="77777777" w:rsidR="008232A2" w:rsidRDefault="008232A2" w:rsidP="008232A2">
      <w:pPr>
        <w:pStyle w:val="SemEspaamento"/>
      </w:pPr>
      <w:r w:rsidRPr="007C413E">
        <w:t>4.1.1</w:t>
      </w:r>
      <w:r>
        <w:t>.</w:t>
      </w:r>
      <w:r>
        <w:tab/>
      </w:r>
      <w:r w:rsidRPr="007C413E">
        <w:t xml:space="preserve">O prazo de execução da obra será prorrogado automaticamente, por igual período, caso não seja concluído o objeto no prazo inicial, sem prejuízo de extinção do contrato pela </w:t>
      </w:r>
      <w:r w:rsidRPr="007C413E">
        <w:lastRenderedPageBreak/>
        <w:t>Administração e aplicação de penalidades</w:t>
      </w:r>
      <w:r>
        <w:t xml:space="preserve"> na CONTRATADA</w:t>
      </w:r>
      <w:r w:rsidRPr="007C413E">
        <w:t>, quando o descumprimento do prazo inicial ocorrer por sua culpa, nos termos do art. 111 da Lei 14.133/2021.</w:t>
      </w:r>
    </w:p>
    <w:p w14:paraId="19B701D7" w14:textId="77777777" w:rsidR="008232A2" w:rsidRDefault="008232A2" w:rsidP="008232A2">
      <w:pPr>
        <w:pStyle w:val="SemEspaamento"/>
      </w:pPr>
    </w:p>
    <w:p w14:paraId="1CCE5865" w14:textId="77777777" w:rsidR="008232A2" w:rsidRDefault="008232A2" w:rsidP="008232A2">
      <w:pPr>
        <w:pStyle w:val="SemEspaamento"/>
      </w:pPr>
      <w:r>
        <w:t>4.2.</w:t>
      </w:r>
      <w:r>
        <w:tab/>
      </w:r>
      <w:r w:rsidRPr="006F4125">
        <w:t>Os serviços serão prestados no seguinte endereço, Rua Orquídeas, n°</w:t>
      </w:r>
      <w:r>
        <w:t xml:space="preserve"> </w:t>
      </w:r>
      <w:r w:rsidRPr="006F4125">
        <w:t>32 – Centro – Mariápolis/S</w:t>
      </w:r>
      <w:r>
        <w:t>P.</w:t>
      </w:r>
    </w:p>
    <w:p w14:paraId="3321D284" w14:textId="77777777" w:rsidR="008232A2" w:rsidRDefault="008232A2" w:rsidP="008232A2">
      <w:pPr>
        <w:pStyle w:val="SemEspaamento"/>
      </w:pPr>
    </w:p>
    <w:p w14:paraId="3395D1CB" w14:textId="77777777" w:rsidR="008232A2" w:rsidRPr="007C413E" w:rsidRDefault="008232A2" w:rsidP="008232A2">
      <w:pPr>
        <w:pStyle w:val="SemEspaamento"/>
      </w:pPr>
      <w:r>
        <w:t>4.3.</w:t>
      </w:r>
      <w:r>
        <w:tab/>
        <w:t>Os serviços serão prestados no seguinte horário: 08h00min às 17h00min (Horário comercial do município).</w:t>
      </w:r>
    </w:p>
    <w:p w14:paraId="159E294C" w14:textId="77777777" w:rsidR="008232A2" w:rsidRPr="007C413E" w:rsidRDefault="008232A2" w:rsidP="008232A2">
      <w:pPr>
        <w:pStyle w:val="SemEspaamento"/>
      </w:pPr>
    </w:p>
    <w:p w14:paraId="6FA30633" w14:textId="13D28589" w:rsidR="008232A2" w:rsidRPr="007C413E" w:rsidRDefault="008232A2" w:rsidP="008232A2">
      <w:pPr>
        <w:pStyle w:val="SemEspaamento"/>
      </w:pPr>
      <w:r w:rsidRPr="007C413E">
        <w:t>4.</w:t>
      </w:r>
      <w:r>
        <w:t>4.</w:t>
      </w:r>
      <w:r>
        <w:tab/>
      </w:r>
      <w:r w:rsidRPr="007C413E">
        <w:t xml:space="preserve">A </w:t>
      </w:r>
      <w:r w:rsidRPr="004258CD">
        <w:t>execução do contrato oriundo da presente licitação será acompanhada e fiscalizada pela Prefeitura Municipal de Mariápolis, nos termos do art. 117, da Lei Federal 14.133/2021, através do gestor do contrato, Sr.</w:t>
      </w:r>
      <w:r w:rsidR="004258CD" w:rsidRPr="004258CD">
        <w:t>ª</w:t>
      </w:r>
      <w:r w:rsidRPr="004258CD">
        <w:t xml:space="preserve"> </w:t>
      </w:r>
      <w:r w:rsidR="004258CD" w:rsidRPr="004258CD">
        <w:t>Regiane Cristina Penha</w:t>
      </w:r>
      <w:r w:rsidRPr="004258CD">
        <w:t xml:space="preserve">, e o fiscal do contrato, Sr. </w:t>
      </w:r>
      <w:r w:rsidR="004258CD" w:rsidRPr="004258CD">
        <w:t>Mateus Peixoto de Souza</w:t>
      </w:r>
      <w:r w:rsidRPr="004258CD">
        <w:t>.</w:t>
      </w:r>
    </w:p>
    <w:p w14:paraId="5C31B834" w14:textId="77777777" w:rsidR="008232A2" w:rsidRPr="007C413E" w:rsidRDefault="008232A2" w:rsidP="008232A2">
      <w:pPr>
        <w:pStyle w:val="SemEspaamento"/>
      </w:pPr>
    </w:p>
    <w:p w14:paraId="7A748F75" w14:textId="77777777" w:rsidR="008232A2" w:rsidRPr="007C413E" w:rsidRDefault="008232A2" w:rsidP="008232A2">
      <w:pPr>
        <w:pStyle w:val="SemEspaamento"/>
      </w:pPr>
      <w:r w:rsidRPr="007C413E">
        <w:t>4.</w:t>
      </w:r>
      <w:r>
        <w:t>5.</w:t>
      </w:r>
      <w:r>
        <w:tab/>
      </w:r>
      <w:r w:rsidRPr="007C413E">
        <w:t xml:space="preserve">A obra deverá ser executada, obedecendo a planilha orçamentária, cronograma físico-financeiro, memorial descritivo e projeto todos expedidos pelo Setor de Planejamento e Engenharia da Prefeitura Municipal de </w:t>
      </w:r>
      <w:r>
        <w:t>Mariápolis</w:t>
      </w:r>
      <w:r w:rsidRPr="007C413E">
        <w:t>, que deverá elaborar laudo de aceitação da obra, obrigando-se ao licitante vencedor a substituir ou refazer, às suas expensas, aqueles serviços que, por apresentarem qualquer irregularidade, vierem a ser recusados.</w:t>
      </w:r>
    </w:p>
    <w:p w14:paraId="64B08346" w14:textId="77777777" w:rsidR="008232A2" w:rsidRPr="007C413E" w:rsidRDefault="008232A2" w:rsidP="008232A2">
      <w:pPr>
        <w:pStyle w:val="SemEspaamento"/>
      </w:pPr>
    </w:p>
    <w:p w14:paraId="62A8F35D" w14:textId="04938CA3" w:rsidR="008232A2" w:rsidRPr="007C413E" w:rsidRDefault="008232A2" w:rsidP="008232A2">
      <w:pPr>
        <w:pStyle w:val="SemEspaamento"/>
      </w:pPr>
      <w:r w:rsidRPr="004258CD">
        <w:t>4.6.</w:t>
      </w:r>
      <w:r w:rsidRPr="004258CD">
        <w:tab/>
        <w:t xml:space="preserve">O prazo de vigência do contrato será de </w:t>
      </w:r>
      <w:r w:rsidR="004258CD" w:rsidRPr="004258CD">
        <w:t>03 (três)</w:t>
      </w:r>
      <w:r w:rsidRPr="004258CD">
        <w:t xml:space="preserve"> meses, contados do recebimento da</w:t>
      </w:r>
      <w:r w:rsidRPr="007C413E">
        <w:t xml:space="preserve"> ordem de serviços pelo contratado, produzindo seus efeitos, no entanto, a contar da publicação no Portal Nacional de Contratações Públicas, nos termos do art. 94 da Lei 14.133/2021, prorrogando-se automaticamente, por igual período, caso não seja concluído o objeto no prazo inicial, sem prejuízo de extinção do contrato pela Administração e aplicação de penalidades ao contratado, quando o descumprimento do prazo inicial ocorrer por sua culpa, nos termos do art. 111 da Lei 14.133/2021.</w:t>
      </w:r>
    </w:p>
    <w:p w14:paraId="068D15F3" w14:textId="77777777" w:rsidR="008232A2" w:rsidRPr="007C413E" w:rsidRDefault="008232A2" w:rsidP="008232A2">
      <w:pPr>
        <w:pStyle w:val="SemEspaamento"/>
      </w:pPr>
    </w:p>
    <w:p w14:paraId="6D8FB29D" w14:textId="77777777" w:rsidR="008232A2" w:rsidRPr="007C413E" w:rsidRDefault="008232A2" w:rsidP="008232A2">
      <w:pPr>
        <w:pStyle w:val="SemEspaamento"/>
      </w:pPr>
      <w:r w:rsidRPr="007C413E">
        <w:t>4.</w:t>
      </w:r>
      <w:r>
        <w:t>7.</w:t>
      </w:r>
      <w:r>
        <w:tab/>
      </w:r>
      <w:r w:rsidRPr="007C413E">
        <w:t>A CONTRATADA fica obrigada, pelo período de 5 (cinco) anos, contados a partir do recebimento definitivo da obra, a reparar, às suas custas, qualquer defeito quando decorrente de falha técnica devidamente comprovada na execução da obra, sendo responsável pela segurança e solidez dos trabalhos executados, conforme preceitua o art. 140, § 6º da Lei 14.133/2021.</w:t>
      </w:r>
    </w:p>
    <w:p w14:paraId="3CC418BD" w14:textId="77777777" w:rsidR="008232A2" w:rsidRPr="007C413E" w:rsidRDefault="008232A2" w:rsidP="008232A2">
      <w:pPr>
        <w:pStyle w:val="SemEspaamento"/>
      </w:pPr>
    </w:p>
    <w:p w14:paraId="49F5CD1F" w14:textId="77777777" w:rsidR="008232A2" w:rsidRPr="007C413E" w:rsidRDefault="008232A2" w:rsidP="008232A2">
      <w:pPr>
        <w:pStyle w:val="SemEspaamento"/>
      </w:pPr>
      <w:r w:rsidRPr="007C413E">
        <w:t>4.</w:t>
      </w:r>
      <w:r>
        <w:t>8.</w:t>
      </w:r>
      <w:r>
        <w:tab/>
      </w:r>
      <w:r w:rsidRPr="007C413E">
        <w:t xml:space="preserve">A </w:t>
      </w:r>
      <w:proofErr w:type="gramStart"/>
      <w:r w:rsidRPr="007C413E">
        <w:t>obra não entregue</w:t>
      </w:r>
      <w:proofErr w:type="gramEnd"/>
      <w:r w:rsidRPr="007C413E">
        <w:t xml:space="preserve"> de acordo com as especificações e exigências deste CONTRATO não será aceita, com ressarcimento por parte da contratada, dos prejuízos causados a esta Prefeitura.</w:t>
      </w:r>
    </w:p>
    <w:p w14:paraId="75CAFC85" w14:textId="77777777" w:rsidR="008232A2" w:rsidRPr="007C413E" w:rsidRDefault="008232A2" w:rsidP="008232A2">
      <w:pPr>
        <w:pStyle w:val="SemEspaamento"/>
      </w:pPr>
    </w:p>
    <w:p w14:paraId="0746677E" w14:textId="77777777" w:rsidR="008232A2" w:rsidRPr="007C413E" w:rsidRDefault="008232A2" w:rsidP="008232A2">
      <w:pPr>
        <w:pStyle w:val="SemEspaamento"/>
        <w:rPr>
          <w:b/>
        </w:rPr>
      </w:pPr>
      <w:r w:rsidRPr="007C413E">
        <w:rPr>
          <w:b/>
        </w:rPr>
        <w:t>CLÁUSULA 5º</w:t>
      </w:r>
      <w:r w:rsidRPr="007C413E">
        <w:rPr>
          <w:b/>
        </w:rPr>
        <w:tab/>
        <w:t>DO CRÉDITO PELO QUAL CORRERÁ A DESPESA</w:t>
      </w:r>
    </w:p>
    <w:p w14:paraId="32FCF2EA" w14:textId="77777777" w:rsidR="008232A2" w:rsidRPr="007C413E" w:rsidRDefault="008232A2" w:rsidP="008232A2">
      <w:pPr>
        <w:pStyle w:val="SemEspaamento"/>
      </w:pPr>
    </w:p>
    <w:p w14:paraId="2CFFBFF1" w14:textId="77777777" w:rsidR="008232A2" w:rsidRPr="007C413E" w:rsidRDefault="008232A2" w:rsidP="008232A2">
      <w:pPr>
        <w:pStyle w:val="SemEspaamento"/>
      </w:pPr>
      <w:r w:rsidRPr="007C413E">
        <w:t>5.1</w:t>
      </w:r>
      <w:r>
        <w:t>.</w:t>
      </w:r>
      <w:r>
        <w:tab/>
      </w:r>
      <w:r w:rsidRPr="007C413E">
        <w:t>As despesas decorrentes do presente contrato serão empenhadas na seguinte conta orçamentária, conforme segue:</w:t>
      </w:r>
    </w:p>
    <w:p w14:paraId="6A735E95" w14:textId="77777777" w:rsidR="008232A2" w:rsidRDefault="008232A2" w:rsidP="008232A2">
      <w:pPr>
        <w:pStyle w:val="SemEspaamento"/>
      </w:pPr>
    </w:p>
    <w:p w14:paraId="670078C1" w14:textId="77777777" w:rsidR="008232A2" w:rsidRPr="002679FF" w:rsidRDefault="008232A2" w:rsidP="008232A2">
      <w:pPr>
        <w:pStyle w:val="SemEspaamento"/>
      </w:pPr>
      <w:r w:rsidRPr="002679FF">
        <w:t>10.301.0010.2017.339030 – Ficha n° 93/24</w:t>
      </w:r>
    </w:p>
    <w:p w14:paraId="18258345" w14:textId="77777777" w:rsidR="008232A2" w:rsidRDefault="008232A2" w:rsidP="008232A2">
      <w:pPr>
        <w:pStyle w:val="SemEspaamento"/>
      </w:pPr>
      <w:r w:rsidRPr="002679FF">
        <w:t>10.301.0010.2017.339039 – Ficha n° 98/24</w:t>
      </w:r>
    </w:p>
    <w:p w14:paraId="7229AAE8" w14:textId="77777777" w:rsidR="008232A2" w:rsidRPr="007C413E" w:rsidRDefault="008232A2" w:rsidP="008232A2">
      <w:pPr>
        <w:pStyle w:val="SemEspaamento"/>
      </w:pPr>
    </w:p>
    <w:p w14:paraId="438E7301" w14:textId="77777777" w:rsidR="008232A2" w:rsidRPr="007C413E" w:rsidRDefault="008232A2" w:rsidP="008232A2">
      <w:pPr>
        <w:pStyle w:val="SemEspaamento"/>
        <w:rPr>
          <w:b/>
        </w:rPr>
      </w:pPr>
      <w:r w:rsidRPr="007C413E">
        <w:rPr>
          <w:b/>
        </w:rPr>
        <w:t>CLÁUSULA 6ª</w:t>
      </w:r>
      <w:r w:rsidRPr="007C413E">
        <w:rPr>
          <w:b/>
        </w:rPr>
        <w:tab/>
        <w:t>MATRIZ DE RISCO</w:t>
      </w:r>
    </w:p>
    <w:p w14:paraId="4ADEB66B" w14:textId="77777777" w:rsidR="008232A2" w:rsidRPr="007C413E" w:rsidRDefault="008232A2" w:rsidP="008232A2">
      <w:pPr>
        <w:pStyle w:val="SemEspaamento"/>
      </w:pPr>
    </w:p>
    <w:p w14:paraId="5D090488" w14:textId="77777777" w:rsidR="008232A2" w:rsidRPr="007C413E" w:rsidRDefault="008232A2" w:rsidP="008232A2">
      <w:pPr>
        <w:pStyle w:val="SemEspaamento"/>
      </w:pPr>
      <w:r w:rsidRPr="007C413E">
        <w:t>6.1.</w:t>
      </w:r>
      <w:r>
        <w:tab/>
      </w:r>
      <w:r w:rsidRPr="007C413E">
        <w:t xml:space="preserve">As situações identificadas para fins de alocação dos riscos são as que seguem descritas no quadro abaixo: </w:t>
      </w:r>
    </w:p>
    <w:p w14:paraId="3DFFB132" w14:textId="77777777" w:rsidR="008232A2" w:rsidRPr="007C413E" w:rsidRDefault="008232A2" w:rsidP="008232A2">
      <w:pPr>
        <w:pStyle w:val="SemEspaamento"/>
      </w:pPr>
    </w:p>
    <w:tbl>
      <w:tblPr>
        <w:tblStyle w:val="Tabelacomgrade"/>
        <w:tblW w:w="8926" w:type="dxa"/>
        <w:tblLayout w:type="fixed"/>
        <w:tblLook w:val="04A0" w:firstRow="1" w:lastRow="0" w:firstColumn="1" w:lastColumn="0" w:noHBand="0" w:noVBand="1"/>
      </w:tblPr>
      <w:tblGrid>
        <w:gridCol w:w="1626"/>
        <w:gridCol w:w="1600"/>
        <w:gridCol w:w="1872"/>
        <w:gridCol w:w="2127"/>
        <w:gridCol w:w="1701"/>
      </w:tblGrid>
      <w:tr w:rsidR="004258CD" w:rsidRPr="004258CD" w14:paraId="20A7CB22" w14:textId="77777777" w:rsidTr="00B82253">
        <w:tc>
          <w:tcPr>
            <w:tcW w:w="1626" w:type="dxa"/>
            <w:vAlign w:val="center"/>
          </w:tcPr>
          <w:p w14:paraId="565E70C5" w14:textId="77777777" w:rsidR="004258CD" w:rsidRPr="004258CD" w:rsidRDefault="004258CD" w:rsidP="00B82253">
            <w:pPr>
              <w:pStyle w:val="SemEspaamento"/>
              <w:jc w:val="center"/>
              <w:rPr>
                <w:rFonts w:cs="Times New Roman"/>
                <w:b/>
                <w:sz w:val="23"/>
                <w:szCs w:val="23"/>
              </w:rPr>
            </w:pPr>
            <w:r w:rsidRPr="004258CD">
              <w:rPr>
                <w:rFonts w:cs="Times New Roman"/>
                <w:b/>
                <w:sz w:val="23"/>
                <w:szCs w:val="23"/>
              </w:rPr>
              <w:lastRenderedPageBreak/>
              <w:t>Tipo de risco</w:t>
            </w:r>
          </w:p>
        </w:tc>
        <w:tc>
          <w:tcPr>
            <w:tcW w:w="1600" w:type="dxa"/>
            <w:vAlign w:val="center"/>
          </w:tcPr>
          <w:p w14:paraId="001917F4" w14:textId="77777777" w:rsidR="004258CD" w:rsidRPr="004258CD" w:rsidRDefault="004258CD" w:rsidP="00B82253">
            <w:pPr>
              <w:pStyle w:val="SemEspaamento"/>
              <w:jc w:val="center"/>
              <w:rPr>
                <w:rFonts w:cs="Times New Roman"/>
                <w:b/>
                <w:sz w:val="23"/>
                <w:szCs w:val="23"/>
              </w:rPr>
            </w:pPr>
            <w:r w:rsidRPr="004258CD">
              <w:rPr>
                <w:rFonts w:cs="Times New Roman"/>
                <w:b/>
                <w:sz w:val="23"/>
                <w:szCs w:val="23"/>
              </w:rPr>
              <w:t>Descrição</w:t>
            </w:r>
          </w:p>
        </w:tc>
        <w:tc>
          <w:tcPr>
            <w:tcW w:w="1872" w:type="dxa"/>
            <w:vAlign w:val="center"/>
          </w:tcPr>
          <w:p w14:paraId="5DB88BB5" w14:textId="77777777" w:rsidR="004258CD" w:rsidRPr="004258CD" w:rsidRDefault="004258CD" w:rsidP="00B82253">
            <w:pPr>
              <w:pStyle w:val="SemEspaamento"/>
              <w:jc w:val="center"/>
              <w:rPr>
                <w:rFonts w:cs="Times New Roman"/>
                <w:b/>
                <w:sz w:val="23"/>
                <w:szCs w:val="23"/>
              </w:rPr>
            </w:pPr>
            <w:r w:rsidRPr="004258CD">
              <w:rPr>
                <w:rFonts w:cs="Times New Roman"/>
                <w:b/>
                <w:sz w:val="23"/>
                <w:szCs w:val="23"/>
              </w:rPr>
              <w:t>Materialização</w:t>
            </w:r>
          </w:p>
        </w:tc>
        <w:tc>
          <w:tcPr>
            <w:tcW w:w="2127" w:type="dxa"/>
            <w:vAlign w:val="center"/>
          </w:tcPr>
          <w:p w14:paraId="0BD49512" w14:textId="77777777" w:rsidR="004258CD" w:rsidRPr="004258CD" w:rsidRDefault="004258CD" w:rsidP="00B82253">
            <w:pPr>
              <w:pStyle w:val="SemEspaamento"/>
              <w:jc w:val="center"/>
              <w:rPr>
                <w:rFonts w:cs="Times New Roman"/>
                <w:b/>
                <w:sz w:val="23"/>
                <w:szCs w:val="23"/>
              </w:rPr>
            </w:pPr>
            <w:r w:rsidRPr="004258CD">
              <w:rPr>
                <w:rFonts w:cs="Times New Roman"/>
                <w:b/>
                <w:sz w:val="23"/>
                <w:szCs w:val="23"/>
              </w:rPr>
              <w:t>Mitigação</w:t>
            </w:r>
          </w:p>
        </w:tc>
        <w:tc>
          <w:tcPr>
            <w:tcW w:w="1701" w:type="dxa"/>
            <w:vAlign w:val="center"/>
          </w:tcPr>
          <w:p w14:paraId="75678D61" w14:textId="77777777" w:rsidR="004258CD" w:rsidRPr="004258CD" w:rsidRDefault="004258CD" w:rsidP="00B82253">
            <w:pPr>
              <w:pStyle w:val="SemEspaamento"/>
              <w:jc w:val="center"/>
              <w:rPr>
                <w:rFonts w:cs="Times New Roman"/>
                <w:b/>
                <w:sz w:val="23"/>
                <w:szCs w:val="23"/>
              </w:rPr>
            </w:pPr>
            <w:r w:rsidRPr="004258CD">
              <w:rPr>
                <w:rFonts w:cs="Times New Roman"/>
                <w:b/>
                <w:sz w:val="23"/>
                <w:szCs w:val="23"/>
              </w:rPr>
              <w:t>Alocação</w:t>
            </w:r>
          </w:p>
        </w:tc>
      </w:tr>
      <w:tr w:rsidR="004258CD" w:rsidRPr="004258CD" w14:paraId="48B32A2E" w14:textId="77777777" w:rsidTr="00B82253">
        <w:tc>
          <w:tcPr>
            <w:tcW w:w="1626" w:type="dxa"/>
            <w:vAlign w:val="center"/>
          </w:tcPr>
          <w:p w14:paraId="6028ABCB"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Roubos ou furtos na obra</w:t>
            </w:r>
          </w:p>
        </w:tc>
        <w:tc>
          <w:tcPr>
            <w:tcW w:w="1600" w:type="dxa"/>
            <w:vAlign w:val="center"/>
          </w:tcPr>
          <w:p w14:paraId="13537FCA"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Prejuízos gerados por segurança inadequada no canteiro de obras, gerando custos adicionais</w:t>
            </w:r>
          </w:p>
        </w:tc>
        <w:tc>
          <w:tcPr>
            <w:tcW w:w="1872" w:type="dxa"/>
            <w:vAlign w:val="center"/>
          </w:tcPr>
          <w:p w14:paraId="055A1139"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Aumento dos custos e do prazo de conclusão da obra</w:t>
            </w:r>
          </w:p>
        </w:tc>
        <w:tc>
          <w:tcPr>
            <w:tcW w:w="2127" w:type="dxa"/>
            <w:vAlign w:val="center"/>
          </w:tcPr>
          <w:p w14:paraId="6B536AF5"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Planejamento interno da empresa</w:t>
            </w:r>
          </w:p>
        </w:tc>
        <w:tc>
          <w:tcPr>
            <w:tcW w:w="1701" w:type="dxa"/>
            <w:vAlign w:val="center"/>
          </w:tcPr>
          <w:p w14:paraId="7A3B1C21"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Contratada</w:t>
            </w:r>
          </w:p>
        </w:tc>
      </w:tr>
      <w:tr w:rsidR="004258CD" w:rsidRPr="004258CD" w14:paraId="3EAC26A7" w14:textId="77777777" w:rsidTr="00B82253">
        <w:tc>
          <w:tcPr>
            <w:tcW w:w="1626" w:type="dxa"/>
            <w:vAlign w:val="center"/>
          </w:tcPr>
          <w:p w14:paraId="1C65FADC"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Incapacidade de gerenciamento de obras e serviços concomitantes</w:t>
            </w:r>
          </w:p>
        </w:tc>
        <w:tc>
          <w:tcPr>
            <w:tcW w:w="1600" w:type="dxa"/>
            <w:vAlign w:val="center"/>
          </w:tcPr>
          <w:p w14:paraId="0F557CBA"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Falta de mão de obra para cumprimento dos prazos do contrato</w:t>
            </w:r>
          </w:p>
        </w:tc>
        <w:tc>
          <w:tcPr>
            <w:tcW w:w="1872" w:type="dxa"/>
            <w:vAlign w:val="center"/>
          </w:tcPr>
          <w:p w14:paraId="5D9EA4E4"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Aumento do prazo para conclusão da obra</w:t>
            </w:r>
          </w:p>
        </w:tc>
        <w:tc>
          <w:tcPr>
            <w:tcW w:w="2127" w:type="dxa"/>
            <w:vAlign w:val="center"/>
          </w:tcPr>
          <w:p w14:paraId="2A2896F2"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Gerenciamento de pessoas eficiente pela empresa e contratação de mão de obra em quantidade suficiente</w:t>
            </w:r>
          </w:p>
        </w:tc>
        <w:tc>
          <w:tcPr>
            <w:tcW w:w="1701" w:type="dxa"/>
            <w:vAlign w:val="center"/>
          </w:tcPr>
          <w:p w14:paraId="72338CC4"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Contratada</w:t>
            </w:r>
          </w:p>
        </w:tc>
      </w:tr>
      <w:tr w:rsidR="004258CD" w:rsidRPr="004258CD" w14:paraId="61E290D5" w14:textId="77777777" w:rsidTr="00B82253">
        <w:tc>
          <w:tcPr>
            <w:tcW w:w="1626" w:type="dxa"/>
            <w:vAlign w:val="center"/>
          </w:tcPr>
          <w:p w14:paraId="6D539A6C"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Variação excessiva dos custos dos materiais utilizados para execução da obra</w:t>
            </w:r>
          </w:p>
        </w:tc>
        <w:tc>
          <w:tcPr>
            <w:tcW w:w="1600" w:type="dxa"/>
            <w:vAlign w:val="center"/>
          </w:tcPr>
          <w:p w14:paraId="3B58258F"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Alteração dos preços em razão de políticas fiscais ou tributárias aplicadas pelo Estado</w:t>
            </w:r>
          </w:p>
        </w:tc>
        <w:tc>
          <w:tcPr>
            <w:tcW w:w="1872" w:type="dxa"/>
            <w:vAlign w:val="center"/>
          </w:tcPr>
          <w:p w14:paraId="3FA5B066"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Impossibilidade de execução da obra pelo aumento excessivo do custo dos materiais</w:t>
            </w:r>
          </w:p>
        </w:tc>
        <w:tc>
          <w:tcPr>
            <w:tcW w:w="2127" w:type="dxa"/>
            <w:vAlign w:val="center"/>
          </w:tcPr>
          <w:p w14:paraId="526CFD8A"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Reequilíbrio econômico-financeiro</w:t>
            </w:r>
          </w:p>
        </w:tc>
        <w:tc>
          <w:tcPr>
            <w:tcW w:w="1701" w:type="dxa"/>
            <w:vAlign w:val="center"/>
          </w:tcPr>
          <w:p w14:paraId="3A4771B9"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Contratante</w:t>
            </w:r>
          </w:p>
        </w:tc>
      </w:tr>
      <w:tr w:rsidR="004258CD" w:rsidRPr="004258CD" w14:paraId="79C60A0F" w14:textId="77777777" w:rsidTr="00B82253">
        <w:tc>
          <w:tcPr>
            <w:tcW w:w="1626" w:type="dxa"/>
            <w:vAlign w:val="center"/>
          </w:tcPr>
          <w:p w14:paraId="4BDB3849"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Caso fortuito ou força maior</w:t>
            </w:r>
          </w:p>
        </w:tc>
        <w:tc>
          <w:tcPr>
            <w:tcW w:w="1600" w:type="dxa"/>
            <w:vAlign w:val="center"/>
          </w:tcPr>
          <w:p w14:paraId="340B1A7E"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Situações de obra que configurem caso fortuito ou força maior</w:t>
            </w:r>
          </w:p>
        </w:tc>
        <w:tc>
          <w:tcPr>
            <w:tcW w:w="1872" w:type="dxa"/>
            <w:vAlign w:val="center"/>
          </w:tcPr>
          <w:p w14:paraId="290422AD"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Impossibilidade de continuidade na execução da obra</w:t>
            </w:r>
          </w:p>
        </w:tc>
        <w:tc>
          <w:tcPr>
            <w:tcW w:w="2127" w:type="dxa"/>
            <w:vAlign w:val="center"/>
          </w:tcPr>
          <w:p w14:paraId="1EB30497"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 Reequilíbrio econômico-financeiro</w:t>
            </w:r>
          </w:p>
        </w:tc>
        <w:tc>
          <w:tcPr>
            <w:tcW w:w="1701" w:type="dxa"/>
            <w:vAlign w:val="center"/>
          </w:tcPr>
          <w:p w14:paraId="54C3E21B"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Contratante</w:t>
            </w:r>
          </w:p>
        </w:tc>
      </w:tr>
      <w:tr w:rsidR="004258CD" w:rsidRPr="004258CD" w14:paraId="64030C4B" w14:textId="77777777" w:rsidTr="00B82253">
        <w:tc>
          <w:tcPr>
            <w:tcW w:w="1626" w:type="dxa"/>
            <w:vAlign w:val="center"/>
          </w:tcPr>
          <w:p w14:paraId="3D7CE300"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Atraso na Entrega</w:t>
            </w:r>
          </w:p>
        </w:tc>
        <w:tc>
          <w:tcPr>
            <w:tcW w:w="1600" w:type="dxa"/>
            <w:vAlign w:val="center"/>
          </w:tcPr>
          <w:p w14:paraId="7B1D5315"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Possíveis atrasos na entrega dos materiais ou na conclusão da obra devido a condições climáticas adversas, problemas logísticos ou imprevistos durante a execução.</w:t>
            </w:r>
          </w:p>
        </w:tc>
        <w:tc>
          <w:tcPr>
            <w:tcW w:w="1872" w:type="dxa"/>
            <w:vAlign w:val="center"/>
          </w:tcPr>
          <w:p w14:paraId="2F0955E6"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Atraso na conclusão do projeto, resultando em impactos nos prazos acordados e potenciais penalidades contratuais.</w:t>
            </w:r>
          </w:p>
        </w:tc>
        <w:tc>
          <w:tcPr>
            <w:tcW w:w="2127" w:type="dxa"/>
            <w:vAlign w:val="center"/>
          </w:tcPr>
          <w:p w14:paraId="14312968"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Realização de um planejamento detalhado, com folgas de tempo para lidar com imprevistos, alocação de recursos adicionais quando necessário e comunicação proativa com o cliente sobre qualquer potencial atraso.</w:t>
            </w:r>
          </w:p>
        </w:tc>
        <w:tc>
          <w:tcPr>
            <w:tcW w:w="1701" w:type="dxa"/>
            <w:vAlign w:val="center"/>
          </w:tcPr>
          <w:p w14:paraId="3D0E2DE2"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O contratante e a empresa especializada devem compartilhar esse risco, com cláusulas contratuais definindo os limites de responsabilidade de cada parte.</w:t>
            </w:r>
          </w:p>
        </w:tc>
      </w:tr>
      <w:tr w:rsidR="004258CD" w:rsidRPr="004258CD" w14:paraId="7811F634" w14:textId="77777777" w:rsidTr="00B82253">
        <w:tc>
          <w:tcPr>
            <w:tcW w:w="1626" w:type="dxa"/>
            <w:vAlign w:val="center"/>
          </w:tcPr>
          <w:p w14:paraId="63FB873D"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Qualidade dos Materiais</w:t>
            </w:r>
          </w:p>
        </w:tc>
        <w:tc>
          <w:tcPr>
            <w:tcW w:w="1600" w:type="dxa"/>
            <w:vAlign w:val="center"/>
          </w:tcPr>
          <w:p w14:paraId="438021E0"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 xml:space="preserve">Possíveis problemas de qualidade nos materiais fornecidos, como defeitos de fabricação ou inadequação </w:t>
            </w:r>
            <w:r w:rsidRPr="004258CD">
              <w:rPr>
                <w:rFonts w:cs="Times New Roman"/>
                <w:sz w:val="23"/>
                <w:szCs w:val="23"/>
              </w:rPr>
              <w:lastRenderedPageBreak/>
              <w:t>às especificações técnicas exigidas.</w:t>
            </w:r>
          </w:p>
        </w:tc>
        <w:tc>
          <w:tcPr>
            <w:tcW w:w="1872" w:type="dxa"/>
            <w:vAlign w:val="center"/>
          </w:tcPr>
          <w:p w14:paraId="25A06BBD"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lastRenderedPageBreak/>
              <w:t xml:space="preserve">Utilização de materiais de baixa qualidade ou inadequados, resultando em falhas na instalação ou durabilidade </w:t>
            </w:r>
            <w:r w:rsidRPr="004258CD">
              <w:rPr>
                <w:rFonts w:cs="Times New Roman"/>
                <w:sz w:val="23"/>
                <w:szCs w:val="23"/>
              </w:rPr>
              <w:lastRenderedPageBreak/>
              <w:t>comprometida da estrutura.</w:t>
            </w:r>
          </w:p>
        </w:tc>
        <w:tc>
          <w:tcPr>
            <w:tcW w:w="2127" w:type="dxa"/>
            <w:vAlign w:val="center"/>
          </w:tcPr>
          <w:p w14:paraId="1651F194"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lastRenderedPageBreak/>
              <w:t xml:space="preserve">Realização de uma análise detalhada dos materiais fornecidos, certificando-se de sua conformidade com as especificações técnicas exigidas. </w:t>
            </w:r>
            <w:r w:rsidRPr="004258CD">
              <w:rPr>
                <w:rFonts w:cs="Times New Roman"/>
                <w:sz w:val="23"/>
                <w:szCs w:val="23"/>
              </w:rPr>
              <w:lastRenderedPageBreak/>
              <w:t>Realização de inspeções de qualidade durante o processo de instalação.</w:t>
            </w:r>
          </w:p>
        </w:tc>
        <w:tc>
          <w:tcPr>
            <w:tcW w:w="1701" w:type="dxa"/>
            <w:vAlign w:val="center"/>
          </w:tcPr>
          <w:p w14:paraId="60AD6BEB"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lastRenderedPageBreak/>
              <w:t xml:space="preserve">O fornecedor dos materiais pode ser responsável por esse risco, com garantias contratuais para substituição ou </w:t>
            </w:r>
            <w:r w:rsidRPr="004258CD">
              <w:rPr>
                <w:rFonts w:cs="Times New Roman"/>
                <w:sz w:val="23"/>
                <w:szCs w:val="23"/>
              </w:rPr>
              <w:lastRenderedPageBreak/>
              <w:t>reparo em caso de defeitos.</w:t>
            </w:r>
          </w:p>
        </w:tc>
      </w:tr>
      <w:tr w:rsidR="004258CD" w:rsidRPr="004258CD" w14:paraId="508B189D" w14:textId="77777777" w:rsidTr="00B82253">
        <w:tc>
          <w:tcPr>
            <w:tcW w:w="1626" w:type="dxa"/>
            <w:vAlign w:val="center"/>
          </w:tcPr>
          <w:p w14:paraId="641F0EF1"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lastRenderedPageBreak/>
              <w:t>Segurança no Local de Trabalho</w:t>
            </w:r>
          </w:p>
        </w:tc>
        <w:tc>
          <w:tcPr>
            <w:tcW w:w="1600" w:type="dxa"/>
            <w:vAlign w:val="center"/>
          </w:tcPr>
          <w:p w14:paraId="168D1CAE"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Possíveis acidentes ou lesões durante a execução da obra devido a condições inseguras no local, falhas nos equipamentos de segurança ou falta de treinamento adequado da equipe.</w:t>
            </w:r>
          </w:p>
        </w:tc>
        <w:tc>
          <w:tcPr>
            <w:tcW w:w="1872" w:type="dxa"/>
            <w:vAlign w:val="center"/>
          </w:tcPr>
          <w:p w14:paraId="3E91EC9E"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Ocorrência de acidentes ou lesões, resultando em interrupções na obra, danos à reputação da empresa e possíveis ações legais.</w:t>
            </w:r>
          </w:p>
        </w:tc>
        <w:tc>
          <w:tcPr>
            <w:tcW w:w="2127" w:type="dxa"/>
            <w:vAlign w:val="center"/>
          </w:tcPr>
          <w:p w14:paraId="7F2F4615"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Implementação de medidas de segurança rigorosas, incluindo o uso de equipamentos de proteção individual (EPIs), treinamento regular da equipe em práticas seguras de trabalho e inspeções regulares no local de trabalho.</w:t>
            </w:r>
          </w:p>
        </w:tc>
        <w:tc>
          <w:tcPr>
            <w:tcW w:w="1701" w:type="dxa"/>
            <w:vAlign w:val="center"/>
          </w:tcPr>
          <w:p w14:paraId="53A087EB" w14:textId="77777777" w:rsidR="004258CD" w:rsidRPr="004258CD" w:rsidRDefault="004258CD" w:rsidP="00B82253">
            <w:pPr>
              <w:pStyle w:val="SemEspaamento"/>
              <w:jc w:val="center"/>
              <w:rPr>
                <w:rFonts w:cs="Times New Roman"/>
                <w:sz w:val="23"/>
                <w:szCs w:val="23"/>
              </w:rPr>
            </w:pPr>
            <w:r w:rsidRPr="004258CD">
              <w:rPr>
                <w:rFonts w:cs="Times New Roman"/>
                <w:sz w:val="23"/>
                <w:szCs w:val="23"/>
              </w:rPr>
              <w:t>Este risco deve ser compartilhado entre o contratante e a empresa especializada, com ambas as partes comprometidas em garantir um ambiente de trabalho seguro.</w:t>
            </w:r>
          </w:p>
        </w:tc>
      </w:tr>
    </w:tbl>
    <w:p w14:paraId="482CDB2F" w14:textId="77777777" w:rsidR="008232A2" w:rsidRPr="007C413E" w:rsidRDefault="008232A2" w:rsidP="008232A2">
      <w:pPr>
        <w:pStyle w:val="SemEspaamento"/>
      </w:pPr>
    </w:p>
    <w:p w14:paraId="7BE17BDA" w14:textId="77777777" w:rsidR="008232A2" w:rsidRPr="007C413E" w:rsidRDefault="008232A2" w:rsidP="008232A2">
      <w:pPr>
        <w:pStyle w:val="SemEspaamento"/>
      </w:pPr>
      <w:r w:rsidRPr="007C413E">
        <w:t>6.2</w:t>
      </w:r>
      <w:r>
        <w:t>.</w:t>
      </w:r>
      <w:r>
        <w:tab/>
      </w:r>
      <w:r w:rsidRPr="007C413E">
        <w:t>Havendo pedido de restabelecimento de equilíbrio econômico-financeiro do presente contrato, a Administração deverá respondê-lo no prazo máximo de 1 mês.</w:t>
      </w:r>
    </w:p>
    <w:p w14:paraId="14595BF9" w14:textId="77777777" w:rsidR="008232A2" w:rsidRPr="007C413E" w:rsidRDefault="008232A2" w:rsidP="008232A2">
      <w:pPr>
        <w:pStyle w:val="SemEspaamento"/>
      </w:pPr>
    </w:p>
    <w:p w14:paraId="432A2A03" w14:textId="77777777" w:rsidR="008232A2" w:rsidRPr="007C413E" w:rsidRDefault="008232A2" w:rsidP="008232A2">
      <w:pPr>
        <w:pStyle w:val="SemEspaamento"/>
        <w:rPr>
          <w:b/>
        </w:rPr>
      </w:pPr>
      <w:r w:rsidRPr="007C413E">
        <w:rPr>
          <w:b/>
        </w:rPr>
        <w:t>CLÁUSULA 7ª</w:t>
      </w:r>
      <w:r w:rsidRPr="007C413E">
        <w:rPr>
          <w:b/>
        </w:rPr>
        <w:tab/>
        <w:t>DOS DIREITOS E RESPONSABILIDADES DAS PARTES</w:t>
      </w:r>
    </w:p>
    <w:p w14:paraId="439A84AA" w14:textId="77777777" w:rsidR="008232A2" w:rsidRPr="007C413E" w:rsidRDefault="008232A2" w:rsidP="008232A2">
      <w:pPr>
        <w:pStyle w:val="SemEspaamento"/>
      </w:pPr>
    </w:p>
    <w:p w14:paraId="19E043DA" w14:textId="77777777" w:rsidR="008232A2" w:rsidRPr="00506958" w:rsidRDefault="008232A2" w:rsidP="008232A2">
      <w:pPr>
        <w:pStyle w:val="SemEspaamento"/>
      </w:pPr>
      <w:r w:rsidRPr="00506958">
        <w:t>7.1.</w:t>
      </w:r>
      <w:r w:rsidRPr="00506958">
        <w:tab/>
        <w:t>São direitos e responsabilidades da CONTRATADA:</w:t>
      </w:r>
    </w:p>
    <w:p w14:paraId="4B97D0B8" w14:textId="77777777" w:rsidR="008232A2" w:rsidRPr="00506958" w:rsidRDefault="008232A2" w:rsidP="008232A2">
      <w:pPr>
        <w:pStyle w:val="SemEspaamento"/>
      </w:pPr>
      <w:r w:rsidRPr="00506958">
        <w:t>a.</w:t>
      </w:r>
      <w:r w:rsidRPr="00506958">
        <w:tab/>
      </w:r>
      <w:r>
        <w:t>C</w:t>
      </w:r>
      <w:r w:rsidRPr="00506958">
        <w:t xml:space="preserve">umprir fielmente o presente Contrato, de modo que, no prazo estabelecido, a obra </w:t>
      </w:r>
      <w:proofErr w:type="gramStart"/>
      <w:r w:rsidRPr="00506958">
        <w:t>seja  entregue</w:t>
      </w:r>
      <w:proofErr w:type="gramEnd"/>
      <w:r w:rsidRPr="00506958">
        <w:t xml:space="preserve"> inteiramente concluída e acabada, em perfeitas condições;</w:t>
      </w:r>
    </w:p>
    <w:p w14:paraId="1A2F0A79" w14:textId="77777777" w:rsidR="008232A2" w:rsidRPr="00506958" w:rsidRDefault="008232A2" w:rsidP="008232A2">
      <w:pPr>
        <w:pStyle w:val="SemEspaamento"/>
      </w:pPr>
      <w:r w:rsidRPr="00506958">
        <w:t>b.</w:t>
      </w:r>
      <w:r w:rsidRPr="00506958">
        <w:tab/>
      </w:r>
      <w:r>
        <w:t>O</w:t>
      </w:r>
      <w:r w:rsidRPr="00506958">
        <w:t>bservar, na execução da obra mencionada, as leis, os regulamentos, as posturas, inclusive de segurança pública e as melhores normas técnicas específicas;</w:t>
      </w:r>
    </w:p>
    <w:p w14:paraId="19B17F74" w14:textId="77777777" w:rsidR="008232A2" w:rsidRPr="00506958" w:rsidRDefault="008232A2" w:rsidP="008232A2">
      <w:pPr>
        <w:pStyle w:val="SemEspaamento"/>
      </w:pPr>
      <w:r w:rsidRPr="00506958">
        <w:t>c.</w:t>
      </w:r>
      <w:r w:rsidRPr="00506958">
        <w:tab/>
      </w:r>
      <w:r>
        <w:t>P</w:t>
      </w:r>
      <w:r w:rsidRPr="00506958">
        <w:t>rovidenciar, às suas expensas, junto às repartições competentes, o necessário licenciamento dos serviços, as aprovações respectivas, inclusive de projetos complementares, bem como de placas exigidas pelos órgãos competentes e pela CONTRATANTE;</w:t>
      </w:r>
    </w:p>
    <w:p w14:paraId="49734128" w14:textId="77777777" w:rsidR="008232A2" w:rsidRPr="00506958" w:rsidRDefault="008232A2" w:rsidP="008232A2">
      <w:pPr>
        <w:pStyle w:val="SemEspaamento"/>
      </w:pPr>
      <w:r w:rsidRPr="00506958">
        <w:t>d.</w:t>
      </w:r>
      <w:r w:rsidRPr="00506958">
        <w:tab/>
      </w:r>
      <w:r>
        <w:t>F</w:t>
      </w:r>
      <w:r w:rsidRPr="00506958">
        <w:t>ornecer equipamentos, instalações, ferramentas, materiais e mão-de-obra necessários à execução da obra</w:t>
      </w:r>
      <w:r>
        <w:t>;</w:t>
      </w:r>
    </w:p>
    <w:p w14:paraId="65978853" w14:textId="77777777" w:rsidR="008232A2" w:rsidRPr="00506958" w:rsidRDefault="008232A2" w:rsidP="008232A2">
      <w:pPr>
        <w:pStyle w:val="SemEspaamento"/>
      </w:pPr>
      <w:r w:rsidRPr="00506958">
        <w:t>e.</w:t>
      </w:r>
      <w:r w:rsidRPr="00506958">
        <w:tab/>
      </w:r>
      <w:r>
        <w:t>F</w:t>
      </w:r>
      <w:r w:rsidRPr="00506958">
        <w:t>ornecer e utilizar na execução da obra, equipamentos e materiais novos e de primeira qualidade</w:t>
      </w:r>
      <w:r>
        <w:t>;</w:t>
      </w:r>
    </w:p>
    <w:p w14:paraId="0155CE78" w14:textId="77777777" w:rsidR="008232A2" w:rsidRPr="00506958" w:rsidRDefault="008232A2" w:rsidP="008232A2">
      <w:pPr>
        <w:pStyle w:val="SemEspaamento"/>
      </w:pPr>
      <w:r w:rsidRPr="00506958">
        <w:t>f.</w:t>
      </w:r>
      <w:r w:rsidRPr="00506958">
        <w:tab/>
      </w:r>
      <w:r>
        <w:t>E</w:t>
      </w:r>
      <w:r w:rsidRPr="00506958">
        <w:t>xecutar ensaios, verificações e testes de materiais e de equipamentos ou de serviços executados</w:t>
      </w:r>
      <w:r>
        <w:t>;</w:t>
      </w:r>
    </w:p>
    <w:p w14:paraId="53DE7DCD" w14:textId="77777777" w:rsidR="008232A2" w:rsidRPr="00506958" w:rsidRDefault="008232A2" w:rsidP="008232A2">
      <w:pPr>
        <w:pStyle w:val="SemEspaamento"/>
      </w:pPr>
      <w:r w:rsidRPr="00506958">
        <w:t>g.</w:t>
      </w:r>
      <w:r w:rsidRPr="00506958">
        <w:tab/>
      </w:r>
      <w:r>
        <w:t>R</w:t>
      </w:r>
      <w:r w:rsidRPr="00506958">
        <w:t>ealizar as despesas com mão-de-obra, inclusive as decorrentes de obrigações previstas na legislação fiscal, social e trabalhista, apresentando à CONTRATANTE, quando exigida, cópias dos documentos de quitação</w:t>
      </w:r>
      <w:r>
        <w:t>;</w:t>
      </w:r>
    </w:p>
    <w:p w14:paraId="198D01C2" w14:textId="77777777" w:rsidR="008232A2" w:rsidRPr="00506958" w:rsidRDefault="008232A2" w:rsidP="008232A2">
      <w:pPr>
        <w:pStyle w:val="SemEspaamento"/>
      </w:pPr>
      <w:r w:rsidRPr="00506958">
        <w:t>h.</w:t>
      </w:r>
      <w:r w:rsidRPr="00506958">
        <w:tab/>
      </w:r>
      <w:r>
        <w:t>A</w:t>
      </w:r>
      <w:r w:rsidRPr="00506958">
        <w:t>ssumir quaisquer acidentes na execução da obra, inclusive quanto às redes de serviços públicos, aos fatos de que resultem na destruição ou danificação da obra, estendendo-se essa responsabilidade até a assinatura do “TERMO DE RECEBIMENTO DEFINITIVO DA OBRA”</w:t>
      </w:r>
      <w:r>
        <w:t>;</w:t>
      </w:r>
    </w:p>
    <w:p w14:paraId="51893E13" w14:textId="77777777" w:rsidR="008232A2" w:rsidRPr="00506958" w:rsidRDefault="008232A2" w:rsidP="008232A2">
      <w:pPr>
        <w:pStyle w:val="SemEspaamento"/>
      </w:pPr>
      <w:r w:rsidRPr="00506958">
        <w:t>i.</w:t>
      </w:r>
      <w:r w:rsidRPr="00506958">
        <w:tab/>
      </w:r>
      <w:r>
        <w:t>A</w:t>
      </w:r>
      <w:r w:rsidRPr="00506958">
        <w:t>rcar com o pagamento de seguros, impostos, taxas e serviços e quaisquer despesas referentes à obra, inclusive licença em repartições</w:t>
      </w:r>
      <w:r>
        <w:t>;</w:t>
      </w:r>
    </w:p>
    <w:p w14:paraId="191F4D80" w14:textId="77777777" w:rsidR="008232A2" w:rsidRPr="00506958" w:rsidRDefault="008232A2" w:rsidP="008232A2">
      <w:pPr>
        <w:pStyle w:val="SemEspaamento"/>
      </w:pPr>
      <w:r w:rsidRPr="00506958">
        <w:t>j.</w:t>
      </w:r>
      <w:r w:rsidRPr="00506958">
        <w:tab/>
      </w:r>
      <w:r>
        <w:t>F</w:t>
      </w:r>
      <w:r w:rsidRPr="00506958">
        <w:t xml:space="preserve">ornecer, na entrega da obra, as indicações práticas sobre o uso e limitações </w:t>
      </w:r>
      <w:proofErr w:type="gramStart"/>
      <w:r w:rsidRPr="00506958">
        <w:t>da mesma</w:t>
      </w:r>
      <w:proofErr w:type="gramEnd"/>
      <w:r w:rsidRPr="00506958">
        <w:t>;</w:t>
      </w:r>
    </w:p>
    <w:p w14:paraId="60ECDEDF" w14:textId="77777777" w:rsidR="008232A2" w:rsidRPr="00506958" w:rsidRDefault="008232A2" w:rsidP="008232A2">
      <w:pPr>
        <w:pStyle w:val="SemEspaamento"/>
      </w:pPr>
      <w:r w:rsidRPr="00506958">
        <w:lastRenderedPageBreak/>
        <w:t>k.</w:t>
      </w:r>
      <w:r w:rsidRPr="00506958">
        <w:tab/>
      </w:r>
      <w:r>
        <w:t>A</w:t>
      </w:r>
      <w:r w:rsidRPr="00506958">
        <w:t>ceitar, nas mesmas condições contratuais, os acréscimos ou supressões que se fizerem na obra, objeto do presente instrumento até 25% (vinte cinco por cento) do valor inicial atualizado do presente Contrato, observado o art. 125 da Lei nº 14.133/2021</w:t>
      </w:r>
      <w:r>
        <w:t>;</w:t>
      </w:r>
    </w:p>
    <w:p w14:paraId="7A2EF3C4" w14:textId="77777777" w:rsidR="008232A2" w:rsidRPr="00506958" w:rsidRDefault="008232A2" w:rsidP="008232A2">
      <w:pPr>
        <w:pStyle w:val="SemEspaamento"/>
      </w:pPr>
      <w:r w:rsidRPr="00506958">
        <w:t>l.</w:t>
      </w:r>
      <w:r w:rsidRPr="00506958">
        <w:tab/>
      </w:r>
      <w:r>
        <w:t>A</w:t>
      </w:r>
      <w:r w:rsidRPr="00506958">
        <w:t xml:space="preserve">presentar as Notas Fiscais de Prestação de Serviços, acompanhadas das respectivas medições devidamente aprovadas pelo </w:t>
      </w:r>
      <w:r>
        <w:t>fiscal da obra;</w:t>
      </w:r>
    </w:p>
    <w:p w14:paraId="764A8F79" w14:textId="77777777" w:rsidR="008232A2" w:rsidRPr="00506958" w:rsidRDefault="008232A2" w:rsidP="008232A2">
      <w:pPr>
        <w:pStyle w:val="SemEspaamento"/>
      </w:pPr>
      <w:r w:rsidRPr="00506958">
        <w:t>m.</w:t>
      </w:r>
      <w:r w:rsidRPr="00506958">
        <w:tab/>
      </w:r>
      <w:r>
        <w:t>R</w:t>
      </w:r>
      <w:r w:rsidRPr="00506958">
        <w:t xml:space="preserve">esponsabilizar-se pelos encargos trabalhistas, previdenciários, fiscais e comerciais resultantes da execução do </w:t>
      </w:r>
      <w:r>
        <w:t>c</w:t>
      </w:r>
      <w:r w:rsidRPr="00506958">
        <w:t>ontrato.</w:t>
      </w:r>
    </w:p>
    <w:p w14:paraId="256F1D1B" w14:textId="77777777" w:rsidR="008232A2" w:rsidRPr="00506958" w:rsidRDefault="008232A2" w:rsidP="008232A2">
      <w:pPr>
        <w:pStyle w:val="SemEspaamento"/>
      </w:pPr>
      <w:r w:rsidRPr="00506958">
        <w:t>n.</w:t>
      </w:r>
      <w:r w:rsidRPr="00506958">
        <w:tab/>
      </w:r>
      <w:r>
        <w:t>P</w:t>
      </w:r>
      <w:r w:rsidRPr="00506958">
        <w:t>rovidenciar o registro da obra junto ao CREA ou CAU ou outro Conselho competente e entregar à CONTRATANTE a respectiva ART</w:t>
      </w:r>
      <w:r>
        <w:t>;</w:t>
      </w:r>
    </w:p>
    <w:p w14:paraId="32BC49EF" w14:textId="77777777" w:rsidR="008232A2" w:rsidRPr="00506958" w:rsidRDefault="008232A2" w:rsidP="008232A2">
      <w:pPr>
        <w:pStyle w:val="SemEspaamento"/>
      </w:pPr>
      <w:r w:rsidRPr="00506958">
        <w:t>o.</w:t>
      </w:r>
      <w:r w:rsidRPr="00506958">
        <w:tab/>
        <w:t>cumprir as exigências de reserva de cargos prevista em lei, bem como em outras normas específicas, para pessoa com deficiência, para reabilitado da Previdência Social e para aprendiz.</w:t>
      </w:r>
    </w:p>
    <w:p w14:paraId="7C6D2758" w14:textId="77777777" w:rsidR="008232A2" w:rsidRPr="00506958" w:rsidRDefault="008232A2" w:rsidP="008232A2">
      <w:pPr>
        <w:pStyle w:val="SemEspaamento"/>
      </w:pPr>
    </w:p>
    <w:p w14:paraId="028B4CCA" w14:textId="77777777" w:rsidR="008232A2" w:rsidRPr="00506958" w:rsidRDefault="008232A2" w:rsidP="008232A2">
      <w:pPr>
        <w:pStyle w:val="SemEspaamento"/>
      </w:pPr>
      <w:r w:rsidRPr="00506958">
        <w:t>7.2</w:t>
      </w:r>
      <w:r>
        <w:t>.</w:t>
      </w:r>
      <w:r>
        <w:tab/>
      </w:r>
      <w:r w:rsidRPr="00506958">
        <w:t>O engenheiro da CONTRATADA deverá apresentar o boletim de medição da empresa, solicitando o que a empresa quer que seja medido.</w:t>
      </w:r>
    </w:p>
    <w:p w14:paraId="350D9190" w14:textId="77777777" w:rsidR="008232A2" w:rsidRPr="00506958" w:rsidRDefault="008232A2" w:rsidP="008232A2">
      <w:pPr>
        <w:pStyle w:val="SemEspaamento"/>
      </w:pPr>
    </w:p>
    <w:p w14:paraId="64961349" w14:textId="77777777" w:rsidR="008232A2" w:rsidRPr="00506958" w:rsidRDefault="008232A2" w:rsidP="008232A2">
      <w:pPr>
        <w:pStyle w:val="SemEspaamento"/>
      </w:pPr>
      <w:r w:rsidRPr="00506958">
        <w:t>7.3</w:t>
      </w:r>
      <w:r>
        <w:t>.</w:t>
      </w:r>
      <w:r>
        <w:tab/>
      </w:r>
      <w:r w:rsidRPr="00506958">
        <w:t>A CONTRATADA deve informar o término da obra</w:t>
      </w:r>
      <w:r>
        <w:t>.</w:t>
      </w:r>
    </w:p>
    <w:p w14:paraId="6C6EBD6B" w14:textId="77777777" w:rsidR="008232A2" w:rsidRPr="00506958" w:rsidRDefault="008232A2" w:rsidP="008232A2">
      <w:pPr>
        <w:pStyle w:val="SemEspaamento"/>
      </w:pPr>
    </w:p>
    <w:p w14:paraId="6F65B345" w14:textId="77777777" w:rsidR="008232A2" w:rsidRPr="00506958" w:rsidRDefault="008232A2" w:rsidP="008232A2">
      <w:pPr>
        <w:pStyle w:val="SemEspaamento"/>
      </w:pPr>
      <w:r w:rsidRPr="00506958">
        <w:t>7.4</w:t>
      </w:r>
      <w:r>
        <w:t>.</w:t>
      </w:r>
      <w:r>
        <w:tab/>
      </w:r>
      <w:r w:rsidRPr="00506958">
        <w:t>A CONTRATADA deve manter todas as pranchas de todos os projetos na obra, durante todo o tempo de execução</w:t>
      </w:r>
      <w:r>
        <w:t>.</w:t>
      </w:r>
    </w:p>
    <w:p w14:paraId="2B9B5295" w14:textId="77777777" w:rsidR="008232A2" w:rsidRPr="00506958" w:rsidRDefault="008232A2" w:rsidP="008232A2">
      <w:pPr>
        <w:pStyle w:val="SemEspaamento"/>
      </w:pPr>
    </w:p>
    <w:p w14:paraId="00BBE2FE" w14:textId="77777777" w:rsidR="008232A2" w:rsidRPr="00506958" w:rsidRDefault="008232A2" w:rsidP="008232A2">
      <w:pPr>
        <w:pStyle w:val="SemEspaamento"/>
      </w:pPr>
      <w:r w:rsidRPr="00506958">
        <w:t>7.5</w:t>
      </w:r>
      <w:r>
        <w:t>.</w:t>
      </w:r>
      <w:r>
        <w:tab/>
      </w:r>
      <w:r w:rsidRPr="00506958">
        <w:t>A prefeitura irá fornecer as pranchas para a contratada apenas uma vez no início da obra;</w:t>
      </w:r>
    </w:p>
    <w:p w14:paraId="42FFDAFA" w14:textId="77777777" w:rsidR="008232A2" w:rsidRPr="00506958" w:rsidRDefault="008232A2" w:rsidP="008232A2">
      <w:pPr>
        <w:pStyle w:val="SemEspaamento"/>
      </w:pPr>
    </w:p>
    <w:p w14:paraId="6C808535" w14:textId="77777777" w:rsidR="008232A2" w:rsidRDefault="008232A2" w:rsidP="008232A2">
      <w:pPr>
        <w:pStyle w:val="SemEspaamento"/>
      </w:pPr>
      <w:r w:rsidRPr="00506958">
        <w:t>7.6</w:t>
      </w:r>
      <w:r>
        <w:t>.</w:t>
      </w:r>
      <w:r>
        <w:tab/>
      </w:r>
      <w:r w:rsidRPr="00506958">
        <w:t>A CONTRATADA deverá nomear um preposto durante a execução dos serviços.</w:t>
      </w:r>
    </w:p>
    <w:p w14:paraId="19832623" w14:textId="77777777" w:rsidR="008232A2" w:rsidRPr="00506958" w:rsidRDefault="008232A2" w:rsidP="008232A2">
      <w:pPr>
        <w:pStyle w:val="SemEspaamento"/>
      </w:pPr>
    </w:p>
    <w:p w14:paraId="575AC522" w14:textId="77777777" w:rsidR="008232A2" w:rsidRPr="00506958" w:rsidRDefault="008232A2" w:rsidP="008232A2">
      <w:pPr>
        <w:pStyle w:val="SemEspaamento"/>
      </w:pPr>
      <w:r w:rsidRPr="00506958">
        <w:t>7.7</w:t>
      </w:r>
      <w:r>
        <w:t>.</w:t>
      </w:r>
      <w:r>
        <w:tab/>
      </w:r>
      <w:r w:rsidRPr="00506958">
        <w:t>São direitos e responsabilidades da CONTRATANTE, além dos previstos no Edital, os seguintes:</w:t>
      </w:r>
    </w:p>
    <w:p w14:paraId="5049A0F0" w14:textId="77777777" w:rsidR="008232A2" w:rsidRPr="00506958" w:rsidRDefault="008232A2" w:rsidP="008232A2">
      <w:pPr>
        <w:pStyle w:val="SemEspaamento"/>
      </w:pPr>
      <w:r w:rsidRPr="00506958">
        <w:t>a</w:t>
      </w:r>
      <w:r>
        <w:t>.</w:t>
      </w:r>
      <w:r>
        <w:tab/>
        <w:t>A</w:t>
      </w:r>
      <w:r w:rsidRPr="00506958">
        <w:t>plicar as penalidades regulamentares e contratuais no caso de inadimplemento das obrigações da CONTRATADA</w:t>
      </w:r>
      <w:r>
        <w:t>;</w:t>
      </w:r>
    </w:p>
    <w:p w14:paraId="33AFED22" w14:textId="77777777" w:rsidR="008232A2" w:rsidRPr="00506958" w:rsidRDefault="008232A2" w:rsidP="008232A2">
      <w:pPr>
        <w:pStyle w:val="SemEspaamento"/>
      </w:pPr>
      <w:r w:rsidRPr="00506958">
        <w:t>b</w:t>
      </w:r>
      <w:r>
        <w:t>.</w:t>
      </w:r>
      <w:r>
        <w:tab/>
        <w:t>I</w:t>
      </w:r>
      <w:r w:rsidRPr="00506958">
        <w:t>ntervir na prestação do serviço, nos casos e condições previstos em lei</w:t>
      </w:r>
      <w:r>
        <w:t>;</w:t>
      </w:r>
    </w:p>
    <w:p w14:paraId="7F28F1F0" w14:textId="77777777" w:rsidR="008232A2" w:rsidRPr="00506958" w:rsidRDefault="008232A2" w:rsidP="008232A2">
      <w:pPr>
        <w:pStyle w:val="SemEspaamento"/>
      </w:pPr>
      <w:r w:rsidRPr="00506958">
        <w:t>c</w:t>
      </w:r>
      <w:r>
        <w:t>.</w:t>
      </w:r>
      <w:r>
        <w:tab/>
        <w:t>C</w:t>
      </w:r>
      <w:r w:rsidRPr="00506958">
        <w:t>umprir e fazer cumprir as disposições regulamentares do serviço e as cláusulas contratuais deste instrumento</w:t>
      </w:r>
      <w:r>
        <w:t>;</w:t>
      </w:r>
    </w:p>
    <w:p w14:paraId="60D6740E" w14:textId="77777777" w:rsidR="008232A2" w:rsidRPr="00506958" w:rsidRDefault="008232A2" w:rsidP="008232A2">
      <w:pPr>
        <w:pStyle w:val="SemEspaamento"/>
      </w:pPr>
      <w:r w:rsidRPr="00506958">
        <w:t>d</w:t>
      </w:r>
      <w:r>
        <w:t>.</w:t>
      </w:r>
      <w:r>
        <w:tab/>
        <w:t>F</w:t>
      </w:r>
      <w:r w:rsidRPr="00506958">
        <w:t>iscalizar a execução da obra</w:t>
      </w:r>
      <w:r>
        <w:t>;</w:t>
      </w:r>
    </w:p>
    <w:p w14:paraId="1E2F1E45" w14:textId="77777777" w:rsidR="008232A2" w:rsidRPr="00506958" w:rsidRDefault="008232A2" w:rsidP="008232A2">
      <w:pPr>
        <w:pStyle w:val="SemEspaamento"/>
      </w:pPr>
      <w:r w:rsidRPr="00506958">
        <w:t>e</w:t>
      </w:r>
      <w:r>
        <w:t>.</w:t>
      </w:r>
      <w:r>
        <w:tab/>
        <w:t>C</w:t>
      </w:r>
      <w:r w:rsidRPr="00506958">
        <w:t xml:space="preserve">umprir e fazer cumprir os termos da Lei nº 14.133/2021 e do presente instrumento, inclusive no que diz respeito ao equilíbrio econômico-financeiro durante a execução do </w:t>
      </w:r>
      <w:r>
        <w:t>c</w:t>
      </w:r>
      <w:r w:rsidRPr="00506958">
        <w:t>ontrato</w:t>
      </w:r>
      <w:r>
        <w:t>;</w:t>
      </w:r>
    </w:p>
    <w:p w14:paraId="10A90719" w14:textId="77777777" w:rsidR="008232A2" w:rsidRPr="00506958" w:rsidRDefault="008232A2" w:rsidP="008232A2">
      <w:pPr>
        <w:pStyle w:val="SemEspaamento"/>
      </w:pPr>
      <w:r w:rsidRPr="00506958">
        <w:t>f</w:t>
      </w:r>
      <w:r>
        <w:t>.</w:t>
      </w:r>
      <w:r>
        <w:tab/>
        <w:t>E</w:t>
      </w:r>
      <w:r w:rsidRPr="00506958">
        <w:t>fetuar os pagamentos devidos à CONTRATADA no prazo estipulado no Contrato depois do recebimento das Notas Fiscais e respectivas medições de cada etapa, já devidamente atestadas pelo responsável pela fiscalização</w:t>
      </w:r>
      <w:r>
        <w:t>;</w:t>
      </w:r>
    </w:p>
    <w:p w14:paraId="3F820F3E" w14:textId="77777777" w:rsidR="008232A2" w:rsidRPr="00506958" w:rsidRDefault="008232A2" w:rsidP="008232A2">
      <w:pPr>
        <w:pStyle w:val="SemEspaamento"/>
      </w:pPr>
      <w:r w:rsidRPr="00506958">
        <w:t>g</w:t>
      </w:r>
      <w:r>
        <w:t>.</w:t>
      </w:r>
      <w:r>
        <w:tab/>
        <w:t>A</w:t>
      </w:r>
      <w:r w:rsidRPr="00506958">
        <w:t xml:space="preserve">plicar e cobrar as multas pela inexecução total ou parcial da obra ou pela inobservância de quaisquer das cláusulas deste </w:t>
      </w:r>
      <w:r>
        <w:t>c</w:t>
      </w:r>
      <w:r w:rsidRPr="00506958">
        <w:t>ontrato</w:t>
      </w:r>
      <w:r>
        <w:t>;</w:t>
      </w:r>
    </w:p>
    <w:p w14:paraId="7B8F8A19" w14:textId="77777777" w:rsidR="008232A2" w:rsidRPr="00506958" w:rsidRDefault="008232A2" w:rsidP="008232A2">
      <w:pPr>
        <w:pStyle w:val="SemEspaamento"/>
      </w:pPr>
      <w:r w:rsidRPr="00506958">
        <w:t>h</w:t>
      </w:r>
      <w:r>
        <w:t>.</w:t>
      </w:r>
      <w:r>
        <w:tab/>
        <w:t>E</w:t>
      </w:r>
      <w:r w:rsidRPr="00506958">
        <w:t>fetuar a retenção dos impostos e encargos legais sobre as Notas Fiscais de cada parcela.</w:t>
      </w:r>
    </w:p>
    <w:p w14:paraId="4CB1D359" w14:textId="77777777" w:rsidR="008232A2" w:rsidRPr="00506958" w:rsidRDefault="008232A2" w:rsidP="008232A2">
      <w:pPr>
        <w:pStyle w:val="SemEspaamento"/>
      </w:pPr>
      <w:r>
        <w:t>i.</w:t>
      </w:r>
      <w:r>
        <w:tab/>
        <w:t>M</w:t>
      </w:r>
      <w:r w:rsidRPr="00506958">
        <w:t>odificar o Contrato, unilateralmente, para melhor adequação às finalidades de interesse público, respeitados os direitos da CONTRATADA</w:t>
      </w:r>
      <w:r>
        <w:t>;</w:t>
      </w:r>
    </w:p>
    <w:p w14:paraId="5D05D752" w14:textId="77777777" w:rsidR="008232A2" w:rsidRPr="00506958" w:rsidRDefault="008232A2" w:rsidP="008232A2">
      <w:pPr>
        <w:pStyle w:val="SemEspaamento"/>
      </w:pPr>
      <w:r>
        <w:t>j.</w:t>
      </w:r>
      <w:r>
        <w:tab/>
      </w:r>
      <w:r w:rsidRPr="00506958">
        <w:t>Proceder as medições da obra com periodicidade mensal.</w:t>
      </w:r>
    </w:p>
    <w:p w14:paraId="44224466" w14:textId="77777777" w:rsidR="008232A2" w:rsidRPr="00375786" w:rsidRDefault="008232A2" w:rsidP="008232A2">
      <w:pPr>
        <w:pStyle w:val="SemEspaamento"/>
      </w:pPr>
    </w:p>
    <w:p w14:paraId="71A6CE33" w14:textId="77777777" w:rsidR="008232A2" w:rsidRPr="00375786" w:rsidRDefault="008232A2" w:rsidP="008232A2">
      <w:pPr>
        <w:pStyle w:val="SemEspaamento"/>
        <w:rPr>
          <w:b/>
        </w:rPr>
      </w:pPr>
      <w:r w:rsidRPr="00375786">
        <w:rPr>
          <w:b/>
        </w:rPr>
        <w:t>CLÁUSULA 8ª</w:t>
      </w:r>
      <w:r w:rsidRPr="00375786">
        <w:rPr>
          <w:b/>
        </w:rPr>
        <w:tab/>
        <w:t>DA GARANTIA</w:t>
      </w:r>
    </w:p>
    <w:p w14:paraId="27416FDE" w14:textId="77777777" w:rsidR="008232A2" w:rsidRDefault="008232A2" w:rsidP="008232A2">
      <w:pPr>
        <w:pStyle w:val="SemEspaamento"/>
      </w:pPr>
    </w:p>
    <w:p w14:paraId="146D5C83" w14:textId="77777777" w:rsidR="008232A2" w:rsidRPr="00375786" w:rsidRDefault="008232A2" w:rsidP="008232A2">
      <w:pPr>
        <w:pStyle w:val="SemEspaamento"/>
      </w:pPr>
      <w:r w:rsidRPr="00375786">
        <w:t>8.1.</w:t>
      </w:r>
      <w:r>
        <w:tab/>
      </w:r>
      <w:r w:rsidRPr="00375786">
        <w:t>A CONTRATADA deverá prestar garantia para a execução do presente contrato, correspondente a 5% do valor inicial do presente contrato, em qualquer das modalidades previstas no art. 96, § 1º da Lei 14.133/2021.</w:t>
      </w:r>
    </w:p>
    <w:p w14:paraId="4282BE4B" w14:textId="77777777" w:rsidR="008232A2" w:rsidRPr="00375786" w:rsidRDefault="008232A2" w:rsidP="008232A2">
      <w:pPr>
        <w:pStyle w:val="SemEspaamento"/>
      </w:pPr>
      <w:r w:rsidRPr="00375786">
        <w:lastRenderedPageBreak/>
        <w:t>8.1.</w:t>
      </w:r>
      <w:r>
        <w:t>1</w:t>
      </w:r>
      <w:r w:rsidRPr="00375786">
        <w:t>.</w:t>
      </w:r>
      <w:r>
        <w:tab/>
      </w:r>
      <w:r w:rsidRPr="00375786">
        <w:t>O prazo da garantia deverá corresponder a todo o prazo de vigência do contrato, devendo ser renovada em caso de prorrogação ou complementada em caso de aditamento.</w:t>
      </w:r>
    </w:p>
    <w:p w14:paraId="2CCB1FA2" w14:textId="77777777" w:rsidR="008232A2" w:rsidRPr="00375786" w:rsidRDefault="008232A2" w:rsidP="008232A2">
      <w:pPr>
        <w:pStyle w:val="SemEspaamento"/>
      </w:pPr>
      <w:r w:rsidRPr="00375786">
        <w:t>8.1.</w:t>
      </w:r>
      <w:r>
        <w:t>2</w:t>
      </w:r>
      <w:r w:rsidRPr="00375786">
        <w:t>.</w:t>
      </w:r>
      <w:r>
        <w:tab/>
      </w:r>
      <w:r w:rsidRPr="00375786">
        <w:t xml:space="preserve">Na hipótese de suspensão do contrato por ordem ou inadimplemento da Administração, </w:t>
      </w:r>
      <w:r>
        <w:t>a CONTRATADA</w:t>
      </w:r>
      <w:r w:rsidRPr="00375786">
        <w:t xml:space="preserve"> ficará desobrigado de renovar a garantia ou de endossar a apólice de seguro até a ordem de reinício da execução ou o adimplemento pela Administração.</w:t>
      </w:r>
    </w:p>
    <w:p w14:paraId="07896245" w14:textId="77777777" w:rsidR="008232A2" w:rsidRDefault="008232A2" w:rsidP="008232A2">
      <w:pPr>
        <w:pStyle w:val="SemEspaamento"/>
      </w:pPr>
      <w:r w:rsidRPr="00375786">
        <w:t>8.1.</w:t>
      </w:r>
      <w:r>
        <w:t>3.</w:t>
      </w:r>
      <w:r>
        <w:tab/>
      </w:r>
      <w:r w:rsidRPr="00375786">
        <w:t xml:space="preserve">A garantia prestada </w:t>
      </w:r>
      <w:r>
        <w:t>pela CONTRATADA</w:t>
      </w:r>
      <w:r w:rsidRPr="00375786">
        <w:t xml:space="preserve"> será liberada ou restituída após a fiel execução do contrato ou após a sua extinção por culpa exclusiva da Administração e, quando em dinheiro, atualizada monetariamente.</w:t>
      </w:r>
    </w:p>
    <w:p w14:paraId="3C8BB16E" w14:textId="77777777" w:rsidR="008232A2" w:rsidRPr="00375786" w:rsidRDefault="008232A2" w:rsidP="008232A2">
      <w:pPr>
        <w:pStyle w:val="SemEspaamento"/>
      </w:pPr>
    </w:p>
    <w:p w14:paraId="5622A3EC" w14:textId="77777777" w:rsidR="008232A2" w:rsidRPr="00375786" w:rsidRDefault="008232A2" w:rsidP="008232A2">
      <w:pPr>
        <w:pStyle w:val="SemEspaamento"/>
        <w:rPr>
          <w:b/>
        </w:rPr>
      </w:pPr>
      <w:r w:rsidRPr="00375786">
        <w:rPr>
          <w:b/>
        </w:rPr>
        <w:t xml:space="preserve">CLÁUSULA </w:t>
      </w:r>
      <w:r>
        <w:rPr>
          <w:b/>
        </w:rPr>
        <w:t>9ª</w:t>
      </w:r>
      <w:r w:rsidRPr="00375786">
        <w:rPr>
          <w:b/>
        </w:rPr>
        <w:tab/>
        <w:t>DAS PENALIDADES CABÍVEIS E DOS VALORES DAS MULTAS</w:t>
      </w:r>
    </w:p>
    <w:p w14:paraId="09F78235" w14:textId="77777777" w:rsidR="008232A2" w:rsidRPr="00375786" w:rsidRDefault="008232A2" w:rsidP="008232A2">
      <w:pPr>
        <w:pStyle w:val="SemEspaamento"/>
      </w:pPr>
    </w:p>
    <w:p w14:paraId="774AED30" w14:textId="77777777" w:rsidR="008232A2" w:rsidRPr="00375786" w:rsidRDefault="008232A2" w:rsidP="008232A2">
      <w:pPr>
        <w:pStyle w:val="SemEspaamento"/>
      </w:pPr>
      <w:r w:rsidRPr="00375786">
        <w:t>9.1</w:t>
      </w:r>
      <w:r>
        <w:t>.</w:t>
      </w:r>
      <w:r w:rsidRPr="00375786">
        <w:tab/>
        <w:t xml:space="preserve">Comete infração administrativa, nos termos da </w:t>
      </w:r>
      <w:hyperlink r:id="rId24" w:history="1">
        <w:r w:rsidRPr="00375786">
          <w:rPr>
            <w:rStyle w:val="Hyperlink"/>
          </w:rPr>
          <w:t>Lei nº 14.133, de 2021</w:t>
        </w:r>
      </w:hyperlink>
      <w:r w:rsidRPr="00375786">
        <w:t>, o contratado que:</w:t>
      </w:r>
    </w:p>
    <w:p w14:paraId="107A44A6" w14:textId="77777777" w:rsidR="008232A2" w:rsidRPr="00375786" w:rsidRDefault="008232A2" w:rsidP="008232A2">
      <w:pPr>
        <w:pStyle w:val="SemEspaamento"/>
      </w:pPr>
      <w:r w:rsidRPr="00375786">
        <w:t>a.</w:t>
      </w:r>
      <w:r w:rsidRPr="00375786">
        <w:tab/>
        <w:t>Der causa à inexecução parcial do contrato;</w:t>
      </w:r>
    </w:p>
    <w:p w14:paraId="3DA851AC" w14:textId="77777777" w:rsidR="008232A2" w:rsidRPr="00375786" w:rsidRDefault="008232A2" w:rsidP="008232A2">
      <w:pPr>
        <w:pStyle w:val="SemEspaamento"/>
      </w:pPr>
      <w:r w:rsidRPr="00375786">
        <w:t>b.</w:t>
      </w:r>
      <w:r w:rsidRPr="00375786">
        <w:tab/>
        <w:t>Der causa à inexecução parcial do contrato que cause grave dano à Administração ou ao funcionamento dos serviços públicos ou ao interesse coletivo;</w:t>
      </w:r>
    </w:p>
    <w:p w14:paraId="7D520441" w14:textId="77777777" w:rsidR="008232A2" w:rsidRPr="00375786" w:rsidRDefault="008232A2" w:rsidP="008232A2">
      <w:pPr>
        <w:pStyle w:val="SemEspaamento"/>
      </w:pPr>
      <w:r w:rsidRPr="00375786">
        <w:t>c.</w:t>
      </w:r>
      <w:r w:rsidRPr="00375786">
        <w:tab/>
        <w:t>Der causa à inexecução total do contrato;</w:t>
      </w:r>
    </w:p>
    <w:p w14:paraId="4E7A2A79" w14:textId="77777777" w:rsidR="008232A2" w:rsidRPr="00375786" w:rsidRDefault="008232A2" w:rsidP="008232A2">
      <w:pPr>
        <w:pStyle w:val="SemEspaamento"/>
      </w:pPr>
      <w:r w:rsidRPr="00375786">
        <w:t>d.</w:t>
      </w:r>
      <w:r w:rsidRPr="00375786">
        <w:tab/>
        <w:t>Ensejar o retardamento da execução ou da entrega do objeto da contratação sem motivo justificado;</w:t>
      </w:r>
    </w:p>
    <w:p w14:paraId="3FBC3D59" w14:textId="77777777" w:rsidR="008232A2" w:rsidRPr="00375786" w:rsidRDefault="008232A2" w:rsidP="008232A2">
      <w:pPr>
        <w:pStyle w:val="SemEspaamento"/>
      </w:pPr>
      <w:r w:rsidRPr="00375786">
        <w:t>e.</w:t>
      </w:r>
      <w:r w:rsidRPr="00375786">
        <w:tab/>
        <w:t>Apresentar documentação falsa ou prestar declaração falsa durante a execução do contrato;</w:t>
      </w:r>
    </w:p>
    <w:p w14:paraId="338A4D8F" w14:textId="77777777" w:rsidR="008232A2" w:rsidRPr="00375786" w:rsidRDefault="008232A2" w:rsidP="008232A2">
      <w:pPr>
        <w:pStyle w:val="SemEspaamento"/>
      </w:pPr>
      <w:r w:rsidRPr="00375786">
        <w:t>f.</w:t>
      </w:r>
      <w:r w:rsidRPr="00375786">
        <w:tab/>
        <w:t>Praticar ato fraudulento na execução do contrato;</w:t>
      </w:r>
    </w:p>
    <w:p w14:paraId="5BCE32B3" w14:textId="77777777" w:rsidR="008232A2" w:rsidRPr="00375786" w:rsidRDefault="008232A2" w:rsidP="008232A2">
      <w:pPr>
        <w:pStyle w:val="SemEspaamento"/>
      </w:pPr>
      <w:r w:rsidRPr="00375786">
        <w:t>g.</w:t>
      </w:r>
      <w:r w:rsidRPr="00375786">
        <w:tab/>
        <w:t>Comportar-se de modo inidôneo ou cometer fraude de qualquer natureza;</w:t>
      </w:r>
    </w:p>
    <w:p w14:paraId="107BEF5F" w14:textId="77777777" w:rsidR="008232A2" w:rsidRPr="00375786" w:rsidRDefault="008232A2" w:rsidP="008232A2">
      <w:pPr>
        <w:pStyle w:val="SemEspaamento"/>
      </w:pPr>
      <w:r w:rsidRPr="00375786">
        <w:t>h.</w:t>
      </w:r>
      <w:r w:rsidRPr="00375786">
        <w:tab/>
        <w:t xml:space="preserve">Praticar ato lesivo previsto no </w:t>
      </w:r>
      <w:hyperlink r:id="rId25" w:anchor="art5" w:history="1">
        <w:r w:rsidRPr="00375786">
          <w:rPr>
            <w:rStyle w:val="Hyperlink"/>
          </w:rPr>
          <w:t>art. 5º da Lei nº 12.846, de 1º de agosto de 2013</w:t>
        </w:r>
      </w:hyperlink>
      <w:r w:rsidRPr="00375786">
        <w:t>.</w:t>
      </w:r>
    </w:p>
    <w:p w14:paraId="7D9ACA07" w14:textId="77777777" w:rsidR="008232A2" w:rsidRPr="00375786" w:rsidRDefault="008232A2" w:rsidP="008232A2">
      <w:pPr>
        <w:pStyle w:val="SemEspaamento"/>
      </w:pPr>
    </w:p>
    <w:p w14:paraId="3645696D" w14:textId="77777777" w:rsidR="008232A2" w:rsidRPr="00375786" w:rsidRDefault="008232A2" w:rsidP="008232A2">
      <w:pPr>
        <w:pStyle w:val="SemEspaamento"/>
      </w:pPr>
      <w:r>
        <w:t>9.2.</w:t>
      </w:r>
      <w:r>
        <w:tab/>
      </w:r>
      <w:r w:rsidRPr="00375786">
        <w:t>Serão aplicadas ao contratado que incorrer nas infrações acima descritas as seguintes sanções:</w:t>
      </w:r>
    </w:p>
    <w:p w14:paraId="1FEA503E" w14:textId="77777777" w:rsidR="008232A2" w:rsidRPr="00375786" w:rsidRDefault="008232A2" w:rsidP="008232A2">
      <w:pPr>
        <w:pStyle w:val="SemEspaamento"/>
      </w:pPr>
      <w:r>
        <w:t>I.</w:t>
      </w:r>
      <w:r>
        <w:tab/>
      </w:r>
      <w:r w:rsidRPr="00375786">
        <w:t xml:space="preserve">Advertência, quando </w:t>
      </w:r>
      <w:r>
        <w:t>a CONTRATADA</w:t>
      </w:r>
      <w:r w:rsidRPr="00375786">
        <w:t xml:space="preserve"> der causa à inexecução parcial do contrato, sempre que não se justificar a imposição de penalidade mais grave (</w:t>
      </w:r>
      <w:hyperlink r:id="rId26" w:anchor="art156§2" w:history="1">
        <w:r w:rsidRPr="00375786">
          <w:rPr>
            <w:rStyle w:val="Hyperlink"/>
          </w:rPr>
          <w:t>art. 156, §2º, da Lei nº 14.133, de 2021</w:t>
        </w:r>
      </w:hyperlink>
      <w:r w:rsidRPr="00375786">
        <w:t>);</w:t>
      </w:r>
    </w:p>
    <w:p w14:paraId="7B152599" w14:textId="77777777" w:rsidR="008232A2" w:rsidRPr="00375786" w:rsidRDefault="008232A2" w:rsidP="008232A2">
      <w:pPr>
        <w:pStyle w:val="SemEspaamento"/>
      </w:pPr>
      <w:r>
        <w:t>II.</w:t>
      </w:r>
      <w:r>
        <w:tab/>
      </w:r>
      <w:r w:rsidRPr="00375786">
        <w:t>Impedimento de licitar e contratar, quando praticadas as condutas descritas nas alíneas “b”, “c” e “d” do subitem acima deste Contrato, sempre que não se justificar a imposição de penalidade mais grave (</w:t>
      </w:r>
      <w:hyperlink r:id="rId27" w:anchor="art156§4" w:history="1">
        <w:r w:rsidRPr="00375786">
          <w:rPr>
            <w:rStyle w:val="Hyperlink"/>
          </w:rPr>
          <w:t>art. 156, § 4º, da Lei nº 14.133, de 2021</w:t>
        </w:r>
      </w:hyperlink>
      <w:r w:rsidRPr="00375786">
        <w:t>);</w:t>
      </w:r>
    </w:p>
    <w:p w14:paraId="75505EEE" w14:textId="77777777" w:rsidR="008232A2" w:rsidRPr="00375786" w:rsidRDefault="008232A2" w:rsidP="008232A2">
      <w:pPr>
        <w:pStyle w:val="SemEspaamento"/>
      </w:pPr>
      <w:r>
        <w:t>III.</w:t>
      </w:r>
      <w:r>
        <w:tab/>
      </w:r>
      <w:r w:rsidRPr="00375786">
        <w:t>Declaração de inidoneidade para licitar e contratar, quando praticadas as condutas descritas nas alíneas “e”, “f”, “g” e “h” do subitem acima deste Contrato, bem como nas alíneas “b”, “c” e “d”, que justifiquem a imposição de penalidade mais grave (</w:t>
      </w:r>
      <w:hyperlink r:id="rId28" w:anchor="art156§5" w:history="1">
        <w:r w:rsidRPr="00375786">
          <w:rPr>
            <w:rStyle w:val="Hyperlink"/>
          </w:rPr>
          <w:t>art. 156, §5º, da Lei nº 14.133, de 2021</w:t>
        </w:r>
      </w:hyperlink>
      <w:r w:rsidRPr="00375786">
        <w:t>).</w:t>
      </w:r>
    </w:p>
    <w:p w14:paraId="2756D682" w14:textId="77777777" w:rsidR="008232A2" w:rsidRPr="00375786" w:rsidRDefault="008232A2" w:rsidP="008232A2">
      <w:pPr>
        <w:pStyle w:val="SemEspaamento"/>
      </w:pPr>
      <w:r>
        <w:t>IV.</w:t>
      </w:r>
      <w:r>
        <w:tab/>
      </w:r>
      <w:r w:rsidRPr="00375786">
        <w:t>Multa:</w:t>
      </w:r>
    </w:p>
    <w:p w14:paraId="4970116B" w14:textId="77777777" w:rsidR="008232A2" w:rsidRPr="00375786" w:rsidRDefault="008232A2" w:rsidP="008232A2">
      <w:pPr>
        <w:pStyle w:val="SemEspaamento"/>
      </w:pPr>
      <w:r>
        <w:t>I.</w:t>
      </w:r>
      <w:r>
        <w:tab/>
      </w:r>
      <w:r w:rsidRPr="00375786">
        <w:t>moratória de 0,5% (zero virgula cinco por cento) por dia de atraso injustificado sobre o valor da parcela inadimplida, até o limite de 30 (trinta) dias;</w:t>
      </w:r>
    </w:p>
    <w:p w14:paraId="6B5907B1" w14:textId="77777777" w:rsidR="008232A2" w:rsidRPr="000B55D0" w:rsidRDefault="008232A2" w:rsidP="008232A2">
      <w:pPr>
        <w:pStyle w:val="SemEspaamento"/>
      </w:pPr>
      <w:r>
        <w:t>II.</w:t>
      </w:r>
      <w:r>
        <w:tab/>
      </w:r>
      <w:r w:rsidRPr="00375786">
        <w:t>compensatória de 30% (trinta por cento) sobre o valor total do contrato, no caso de inexecução total do objeto.</w:t>
      </w:r>
    </w:p>
    <w:p w14:paraId="5188F8A0" w14:textId="77777777" w:rsidR="008232A2" w:rsidRDefault="008232A2" w:rsidP="008232A2">
      <w:pPr>
        <w:pStyle w:val="SemEspaamento"/>
      </w:pPr>
    </w:p>
    <w:p w14:paraId="0EB6FE8D" w14:textId="77777777" w:rsidR="008232A2" w:rsidRDefault="008232A2" w:rsidP="008232A2">
      <w:pPr>
        <w:pStyle w:val="SemEspaamento"/>
      </w:pPr>
      <w:r>
        <w:t>9.3.</w:t>
      </w:r>
      <w:r>
        <w:tab/>
      </w:r>
      <w:r w:rsidRPr="000B55D0">
        <w:t xml:space="preserve">A aplicação das sanções previstas neste </w:t>
      </w:r>
      <w:r>
        <w:t>c</w:t>
      </w:r>
      <w:r w:rsidRPr="000B55D0">
        <w:t xml:space="preserve">ontrato não exclui, em hipótese alguma, a obrigação de reparação integral do dano causado ao </w:t>
      </w:r>
      <w:r>
        <w:t>CONTRATANTE</w:t>
      </w:r>
      <w:r w:rsidRPr="000B55D0">
        <w:t xml:space="preserve"> (</w:t>
      </w:r>
      <w:hyperlink r:id="rId29" w:anchor="art156§9" w:history="1">
        <w:r w:rsidRPr="000B55D0">
          <w:rPr>
            <w:rStyle w:val="Hyperlink"/>
          </w:rPr>
          <w:t>art. 156, §9º, da Lei nº 14.133, de 2021</w:t>
        </w:r>
      </w:hyperlink>
      <w:r w:rsidRPr="000B55D0">
        <w:t>)</w:t>
      </w:r>
      <w:r>
        <w:t>.</w:t>
      </w:r>
    </w:p>
    <w:p w14:paraId="1D501455" w14:textId="77777777" w:rsidR="008232A2" w:rsidRPr="000B55D0" w:rsidRDefault="008232A2" w:rsidP="008232A2">
      <w:pPr>
        <w:pStyle w:val="SemEspaamento"/>
      </w:pPr>
    </w:p>
    <w:p w14:paraId="2428C1B2" w14:textId="77777777" w:rsidR="008232A2" w:rsidRPr="000B55D0" w:rsidRDefault="008232A2" w:rsidP="008232A2">
      <w:pPr>
        <w:pStyle w:val="SemEspaamento"/>
      </w:pPr>
      <w:r>
        <w:t>9.4.</w:t>
      </w:r>
      <w:r>
        <w:tab/>
      </w:r>
      <w:r w:rsidRPr="000B55D0">
        <w:t>Todas as sanções previstas neste Contrato poderão ser aplicadas cumulativamente com a multa (</w:t>
      </w:r>
      <w:hyperlink r:id="rId30" w:anchor="art156§7" w:history="1">
        <w:r w:rsidRPr="000B55D0">
          <w:rPr>
            <w:rStyle w:val="Hyperlink"/>
          </w:rPr>
          <w:t>art. 156, §7º, da Lei nº 14.133, de 2021</w:t>
        </w:r>
      </w:hyperlink>
      <w:r w:rsidRPr="000B55D0">
        <w:t>).</w:t>
      </w:r>
    </w:p>
    <w:p w14:paraId="4A9B81B6" w14:textId="77777777" w:rsidR="008232A2" w:rsidRPr="000B55D0" w:rsidRDefault="008232A2" w:rsidP="008232A2">
      <w:pPr>
        <w:pStyle w:val="SemEspaamento"/>
      </w:pPr>
      <w:r>
        <w:lastRenderedPageBreak/>
        <w:t>9.4.1.</w:t>
      </w:r>
      <w:r>
        <w:tab/>
      </w:r>
      <w:r w:rsidRPr="000B55D0">
        <w:t>Antes da aplicação da multa será facultada a defesa do interessado no prazo de 15 (quinze) dias úteis, contado da data de sua intimação (</w:t>
      </w:r>
      <w:hyperlink r:id="rId31" w:anchor="art157" w:history="1">
        <w:r w:rsidRPr="000B55D0">
          <w:rPr>
            <w:rStyle w:val="Hyperlink"/>
          </w:rPr>
          <w:t>art. 157, da Lei nº 14.133, de 2021</w:t>
        </w:r>
      </w:hyperlink>
      <w:r w:rsidRPr="000B55D0">
        <w:t>)</w:t>
      </w:r>
      <w:r>
        <w:t>.</w:t>
      </w:r>
    </w:p>
    <w:p w14:paraId="4ACBF7DC" w14:textId="77777777" w:rsidR="008232A2" w:rsidRPr="000B55D0" w:rsidRDefault="008232A2" w:rsidP="008232A2">
      <w:pPr>
        <w:pStyle w:val="SemEspaamento"/>
      </w:pPr>
      <w:r>
        <w:t>9.4.2.</w:t>
      </w:r>
      <w:r>
        <w:tab/>
      </w:r>
      <w:r w:rsidRPr="000B55D0">
        <w:t xml:space="preserve">Se a multa aplicada e as indenizações cabíveis forem superiores ao valor do pagamento eventualmente devido pelo </w:t>
      </w:r>
      <w:r>
        <w:t>CONTRATANTE</w:t>
      </w:r>
      <w:r w:rsidRPr="000B55D0">
        <w:t xml:space="preserve"> </w:t>
      </w:r>
      <w:r>
        <w:t>a</w:t>
      </w:r>
      <w:r w:rsidRPr="000B55D0">
        <w:t xml:space="preserve"> </w:t>
      </w:r>
      <w:r>
        <w:t>CONTRATADA</w:t>
      </w:r>
      <w:r w:rsidRPr="000B55D0">
        <w:t>, além da perda desse valor, a diferença será cobrada judicialmente (</w:t>
      </w:r>
      <w:hyperlink r:id="rId32" w:anchor="art156§8" w:history="1">
        <w:r w:rsidRPr="000B55D0">
          <w:rPr>
            <w:rStyle w:val="Hyperlink"/>
          </w:rPr>
          <w:t>art. 156, §8º, da Lei nº 14.133, de 2021</w:t>
        </w:r>
      </w:hyperlink>
      <w:r w:rsidRPr="000B55D0">
        <w:t>).</w:t>
      </w:r>
    </w:p>
    <w:p w14:paraId="0DF09D79" w14:textId="77777777" w:rsidR="008232A2" w:rsidRDefault="008232A2" w:rsidP="008232A2">
      <w:pPr>
        <w:pStyle w:val="SemEspaamento"/>
      </w:pPr>
      <w:r>
        <w:t>9.4.3.</w:t>
      </w:r>
      <w:r>
        <w:tab/>
      </w:r>
      <w:r w:rsidRPr="000B55D0">
        <w:t>Previamente ao encaminhamento à cobrança judicial, a multa poderá ser recolhida administrativamente no prazo máximo de 5 (cinco) dias úteis, a contar da data do recebimento da comunicação enviada pela autoridade competente.</w:t>
      </w:r>
    </w:p>
    <w:p w14:paraId="62D5E9AC" w14:textId="77777777" w:rsidR="008232A2" w:rsidRPr="000B55D0" w:rsidRDefault="008232A2" w:rsidP="008232A2">
      <w:pPr>
        <w:pStyle w:val="SemEspaamento"/>
      </w:pPr>
    </w:p>
    <w:p w14:paraId="43724699" w14:textId="77777777" w:rsidR="008232A2" w:rsidRDefault="008232A2" w:rsidP="008232A2">
      <w:pPr>
        <w:pStyle w:val="SemEspaamento"/>
      </w:pPr>
      <w:r>
        <w:t>9.5.</w:t>
      </w:r>
      <w:r>
        <w:tab/>
      </w:r>
      <w:r w:rsidRPr="000B55D0">
        <w:t xml:space="preserve">A aplicação das sanções realizar-se-á em processo administrativo que assegure o contraditório e a ampla defesa </w:t>
      </w:r>
      <w:r>
        <w:t>para a CONTRATADA</w:t>
      </w:r>
      <w:r w:rsidRPr="000B55D0">
        <w:t xml:space="preserve">, observando-se o procedimento previsto no caput e parágrafos do </w:t>
      </w:r>
      <w:hyperlink r:id="rId33" w:anchor="art158" w:history="1">
        <w:r w:rsidRPr="000B55D0">
          <w:rPr>
            <w:rStyle w:val="Hyperlink"/>
          </w:rPr>
          <w:t>art. 158 da Lei nº 14.133, de 2021</w:t>
        </w:r>
      </w:hyperlink>
      <w:r w:rsidRPr="000B55D0">
        <w:t>, para as penalidades de impedimento de licitar e contratar e de declaração de inidoneidade para licitar ou contratar.</w:t>
      </w:r>
    </w:p>
    <w:p w14:paraId="120B30A1" w14:textId="77777777" w:rsidR="008232A2" w:rsidRPr="000B55D0" w:rsidRDefault="008232A2" w:rsidP="008232A2">
      <w:pPr>
        <w:pStyle w:val="SemEspaamento"/>
      </w:pPr>
    </w:p>
    <w:p w14:paraId="52554A2F" w14:textId="77777777" w:rsidR="008232A2" w:rsidRPr="000B55D0" w:rsidRDefault="008232A2" w:rsidP="008232A2">
      <w:pPr>
        <w:pStyle w:val="SemEspaamento"/>
      </w:pPr>
      <w:r>
        <w:t>9.6.</w:t>
      </w:r>
      <w:r>
        <w:tab/>
      </w:r>
      <w:r w:rsidRPr="000B55D0">
        <w:t>Na aplicação das sanções serão considerados (</w:t>
      </w:r>
      <w:hyperlink r:id="rId34" w:anchor="art156§1" w:history="1">
        <w:r w:rsidRPr="000B55D0">
          <w:rPr>
            <w:rStyle w:val="Hyperlink"/>
          </w:rPr>
          <w:t>art. 156, §1º, da Lei nº 14.133, de 2021</w:t>
        </w:r>
      </w:hyperlink>
      <w:r w:rsidRPr="000B55D0">
        <w:t>):</w:t>
      </w:r>
    </w:p>
    <w:p w14:paraId="2D0BC1AB" w14:textId="77777777" w:rsidR="008232A2" w:rsidRPr="000B55D0" w:rsidRDefault="008232A2" w:rsidP="008232A2">
      <w:pPr>
        <w:pStyle w:val="SemEspaamento"/>
      </w:pPr>
      <w:r>
        <w:t>a.</w:t>
      </w:r>
      <w:r>
        <w:tab/>
        <w:t>A</w:t>
      </w:r>
      <w:r w:rsidRPr="000B55D0">
        <w:t xml:space="preserve"> natureza e a gravidade da infração cometida;</w:t>
      </w:r>
    </w:p>
    <w:p w14:paraId="371199BC" w14:textId="77777777" w:rsidR="008232A2" w:rsidRPr="000B55D0" w:rsidRDefault="008232A2" w:rsidP="008232A2">
      <w:pPr>
        <w:pStyle w:val="SemEspaamento"/>
      </w:pPr>
      <w:r>
        <w:t>b.</w:t>
      </w:r>
      <w:r>
        <w:tab/>
        <w:t>A</w:t>
      </w:r>
      <w:r w:rsidRPr="000B55D0">
        <w:t>s peculiaridades do caso concreto;</w:t>
      </w:r>
    </w:p>
    <w:p w14:paraId="39438841" w14:textId="77777777" w:rsidR="008232A2" w:rsidRPr="000B55D0" w:rsidRDefault="008232A2" w:rsidP="008232A2">
      <w:pPr>
        <w:pStyle w:val="SemEspaamento"/>
      </w:pPr>
      <w:r>
        <w:t>c.</w:t>
      </w:r>
      <w:r>
        <w:tab/>
        <w:t>A</w:t>
      </w:r>
      <w:r w:rsidRPr="000B55D0">
        <w:t>s circunstâncias agravantes ou atenuantes;</w:t>
      </w:r>
    </w:p>
    <w:p w14:paraId="6ECEFFF9" w14:textId="77777777" w:rsidR="008232A2" w:rsidRPr="000B55D0" w:rsidRDefault="008232A2" w:rsidP="008232A2">
      <w:pPr>
        <w:pStyle w:val="SemEspaamento"/>
      </w:pPr>
      <w:r>
        <w:t>d.</w:t>
      </w:r>
      <w:r>
        <w:tab/>
        <w:t>O</w:t>
      </w:r>
      <w:r w:rsidRPr="000B55D0">
        <w:t xml:space="preserve">s danos que dela provierem para o </w:t>
      </w:r>
      <w:r>
        <w:t>CONTRATANTE;</w:t>
      </w:r>
    </w:p>
    <w:p w14:paraId="163EF5E9" w14:textId="77777777" w:rsidR="008232A2" w:rsidRDefault="008232A2" w:rsidP="008232A2">
      <w:pPr>
        <w:pStyle w:val="SemEspaamento"/>
      </w:pPr>
      <w:r>
        <w:t>e.</w:t>
      </w:r>
      <w:r>
        <w:tab/>
        <w:t>A</w:t>
      </w:r>
      <w:r w:rsidRPr="000B55D0">
        <w:t xml:space="preserve"> implantação ou o aperfeiçoamento de programa de integridade, conforme normas e orientações dos órgãos de controle.</w:t>
      </w:r>
    </w:p>
    <w:p w14:paraId="086CA844" w14:textId="77777777" w:rsidR="008232A2" w:rsidRPr="000B55D0" w:rsidRDefault="008232A2" w:rsidP="008232A2">
      <w:pPr>
        <w:pStyle w:val="SemEspaamento"/>
      </w:pPr>
    </w:p>
    <w:p w14:paraId="4B7FEA28" w14:textId="77777777" w:rsidR="008232A2" w:rsidRDefault="008232A2" w:rsidP="008232A2">
      <w:pPr>
        <w:pStyle w:val="SemEspaamento"/>
      </w:pPr>
      <w:r>
        <w:t>9.7.</w:t>
      </w:r>
      <w:r>
        <w:tab/>
      </w:r>
      <w:r w:rsidRPr="000B55D0">
        <w:t xml:space="preserve">Os atos previstos como infrações administrativas na </w:t>
      </w:r>
      <w:hyperlink r:id="rId35" w:history="1">
        <w:r w:rsidRPr="000B55D0">
          <w:rPr>
            <w:rStyle w:val="Hyperlink"/>
          </w:rPr>
          <w:t>Lei nº 14.133, de 2021</w:t>
        </w:r>
      </w:hyperlink>
      <w:r w:rsidRPr="000B55D0">
        <w:t xml:space="preserve"> que também sejam tipificados como atos lesivos na </w:t>
      </w:r>
      <w:hyperlink r:id="rId36" w:history="1">
        <w:r w:rsidRPr="000B55D0">
          <w:rPr>
            <w:rStyle w:val="Hyperlink"/>
          </w:rPr>
          <w:t>Lei nº 12.846, de 2013</w:t>
        </w:r>
      </w:hyperlink>
      <w:r w:rsidRPr="000B55D0">
        <w:t>, serão apurados e julgados conjuntamente, nos mesmos autos, observados o rito procedimental e autoridade competente definidos na referida Lei (</w:t>
      </w:r>
      <w:hyperlink r:id="rId37" w:history="1">
        <w:r w:rsidRPr="000B55D0">
          <w:rPr>
            <w:rStyle w:val="Hyperlink"/>
          </w:rPr>
          <w:t>art. 159</w:t>
        </w:r>
      </w:hyperlink>
      <w:r w:rsidRPr="000B55D0">
        <w:t>).</w:t>
      </w:r>
    </w:p>
    <w:p w14:paraId="0546D5E1" w14:textId="77777777" w:rsidR="008232A2" w:rsidRPr="000B55D0" w:rsidRDefault="008232A2" w:rsidP="008232A2">
      <w:pPr>
        <w:pStyle w:val="SemEspaamento"/>
      </w:pPr>
    </w:p>
    <w:p w14:paraId="0987C7F2" w14:textId="77777777" w:rsidR="008232A2" w:rsidRDefault="008232A2" w:rsidP="008232A2">
      <w:pPr>
        <w:pStyle w:val="SemEspaamento"/>
      </w:pPr>
      <w:r>
        <w:t>9.8.</w:t>
      </w:r>
      <w:r>
        <w:tab/>
      </w:r>
      <w:r w:rsidRPr="000B55D0">
        <w:t xml:space="preserve">A personalidade jurídica </w:t>
      </w:r>
      <w:r>
        <w:t>da CONTRATADA</w:t>
      </w:r>
      <w:r w:rsidRPr="000B55D0">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w:t>
      </w:r>
      <w:r>
        <w:t>a CONTRATADA</w:t>
      </w:r>
      <w:r w:rsidRPr="000B55D0">
        <w:t>, observados, em todos os casos, o contraditório, a ampla defesa e a obrigatoriedade de análise jurídica prévia (</w:t>
      </w:r>
      <w:hyperlink r:id="rId38" w:anchor="art160" w:history="1">
        <w:r w:rsidRPr="000B55D0">
          <w:rPr>
            <w:rStyle w:val="Hyperlink"/>
          </w:rPr>
          <w:t>art. 160, da Lei nº 14.133, de 2021</w:t>
        </w:r>
      </w:hyperlink>
      <w:r w:rsidRPr="000B55D0">
        <w:t>).</w:t>
      </w:r>
    </w:p>
    <w:p w14:paraId="390E5306" w14:textId="77777777" w:rsidR="008232A2" w:rsidRPr="000B55D0" w:rsidRDefault="008232A2" w:rsidP="008232A2">
      <w:pPr>
        <w:pStyle w:val="SemEspaamento"/>
      </w:pPr>
    </w:p>
    <w:p w14:paraId="7593EB49" w14:textId="77777777" w:rsidR="008232A2" w:rsidRDefault="008232A2" w:rsidP="008232A2">
      <w:pPr>
        <w:pStyle w:val="SemEspaamento"/>
      </w:pPr>
      <w:r>
        <w:t>9.9.</w:t>
      </w:r>
      <w:r>
        <w:tab/>
      </w:r>
      <w:r w:rsidRPr="000B55D0">
        <w:t xml:space="preserve">O </w:t>
      </w:r>
      <w:r>
        <w:t>CONTRATANTE</w:t>
      </w:r>
      <w:r w:rsidRPr="000B55D0">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9" w:anchor="art161" w:history="1">
        <w:r w:rsidRPr="000B55D0">
          <w:rPr>
            <w:rStyle w:val="Hyperlink"/>
          </w:rPr>
          <w:t>Art. 161, da Lei nº 14.133, de 2021</w:t>
        </w:r>
      </w:hyperlink>
      <w:r w:rsidRPr="000B55D0">
        <w:t>).</w:t>
      </w:r>
    </w:p>
    <w:p w14:paraId="46B6551E" w14:textId="77777777" w:rsidR="008232A2" w:rsidRPr="000B55D0" w:rsidRDefault="008232A2" w:rsidP="008232A2">
      <w:pPr>
        <w:pStyle w:val="SemEspaamento"/>
      </w:pPr>
    </w:p>
    <w:p w14:paraId="5BEC34A4" w14:textId="77777777" w:rsidR="008232A2" w:rsidRDefault="008232A2" w:rsidP="008232A2">
      <w:pPr>
        <w:pStyle w:val="SemEspaamento"/>
      </w:pPr>
      <w:r>
        <w:t>9.10.</w:t>
      </w:r>
      <w:r>
        <w:tab/>
      </w:r>
      <w:r w:rsidRPr="000B55D0">
        <w:t xml:space="preserve">As sanções de impedimento de licitar e contratar e declaração de inidoneidade para licitar ou contratar são passíveis de reabilitação na forma do </w:t>
      </w:r>
      <w:hyperlink r:id="rId40" w:anchor="163" w:history="1">
        <w:r w:rsidRPr="000B55D0">
          <w:rPr>
            <w:rStyle w:val="Hyperlink"/>
          </w:rPr>
          <w:t>art. 163 da Lei nº 14.133/21</w:t>
        </w:r>
      </w:hyperlink>
      <w:r w:rsidRPr="000B55D0">
        <w:t>.</w:t>
      </w:r>
    </w:p>
    <w:p w14:paraId="0FAC6221" w14:textId="77777777" w:rsidR="008232A2" w:rsidRPr="000B55D0" w:rsidRDefault="008232A2" w:rsidP="008232A2">
      <w:pPr>
        <w:pStyle w:val="SemEspaamento"/>
      </w:pPr>
    </w:p>
    <w:p w14:paraId="633D4AB4" w14:textId="77777777" w:rsidR="008232A2" w:rsidRPr="000B55D0" w:rsidRDefault="008232A2" w:rsidP="008232A2">
      <w:pPr>
        <w:pStyle w:val="SemEspaamento"/>
      </w:pPr>
      <w:r w:rsidRPr="000B55D0">
        <w:t>9.11.</w:t>
      </w:r>
      <w:r>
        <w:tab/>
      </w:r>
      <w:r w:rsidRPr="000B55D0">
        <w:t xml:space="preserve">Os débitos </w:t>
      </w:r>
      <w:r>
        <w:t>da CONTRATADA</w:t>
      </w:r>
      <w:r w:rsidRPr="000B55D0">
        <w:t xml:space="preserve"> para com a Administração contratante, resultantes de multa administrativa e/ou indenizações, não inscritos em dívida ativa, poderão ser compensados, total ou parcialmente, com os créditos devidos pela </w:t>
      </w:r>
      <w:r>
        <w:t>CONTRATANTE</w:t>
      </w:r>
      <w:r w:rsidRPr="000B55D0">
        <w:t xml:space="preserve"> decorrentes deste mesmo contrato ou de outros contratos administrativos que </w:t>
      </w:r>
      <w:r>
        <w:t>a</w:t>
      </w:r>
      <w:r w:rsidRPr="000B55D0">
        <w:t xml:space="preserve"> </w:t>
      </w:r>
      <w:r>
        <w:t>CONTRATADA</w:t>
      </w:r>
      <w:r w:rsidRPr="000B55D0">
        <w:t xml:space="preserve"> possua com a </w:t>
      </w:r>
      <w:r>
        <w:t>CONTRATANTE</w:t>
      </w:r>
      <w:r w:rsidRPr="000B55D0">
        <w:t>.</w:t>
      </w:r>
    </w:p>
    <w:p w14:paraId="4167B681" w14:textId="77777777" w:rsidR="008232A2" w:rsidRPr="000B55D0" w:rsidRDefault="008232A2" w:rsidP="008232A2">
      <w:pPr>
        <w:pStyle w:val="SemEspaamento"/>
      </w:pPr>
    </w:p>
    <w:p w14:paraId="42D147E8" w14:textId="77777777" w:rsidR="008232A2" w:rsidRPr="000B55D0" w:rsidRDefault="008232A2" w:rsidP="008232A2">
      <w:pPr>
        <w:pStyle w:val="SemEspaamento"/>
        <w:rPr>
          <w:b/>
        </w:rPr>
      </w:pPr>
      <w:r w:rsidRPr="000B55D0">
        <w:rPr>
          <w:b/>
        </w:rPr>
        <w:t>CLÁUSULA 10ª</w:t>
      </w:r>
      <w:r w:rsidRPr="000B55D0">
        <w:rPr>
          <w:b/>
        </w:rPr>
        <w:tab/>
        <w:t>DA EXTINÇÃO CONTRATUAL</w:t>
      </w:r>
    </w:p>
    <w:p w14:paraId="71C06F56" w14:textId="77777777" w:rsidR="008232A2" w:rsidRPr="000B55D0" w:rsidRDefault="008232A2" w:rsidP="008232A2">
      <w:pPr>
        <w:pStyle w:val="SemEspaamento"/>
      </w:pPr>
    </w:p>
    <w:p w14:paraId="7E7C3132" w14:textId="77777777" w:rsidR="008232A2" w:rsidRDefault="008232A2" w:rsidP="008232A2">
      <w:pPr>
        <w:pStyle w:val="SemEspaamento"/>
      </w:pPr>
      <w:r w:rsidRPr="000B55D0">
        <w:t>10.1. O contrato se extingue quando cumpridas as obrigações de ambas as partes, ainda que isso ocorra antes do prazo estipulado para tanto.</w:t>
      </w:r>
    </w:p>
    <w:p w14:paraId="7D784E36" w14:textId="77777777" w:rsidR="008232A2" w:rsidRPr="000B55D0" w:rsidRDefault="008232A2" w:rsidP="008232A2">
      <w:pPr>
        <w:pStyle w:val="SemEspaamento"/>
      </w:pPr>
    </w:p>
    <w:p w14:paraId="0B5D61FC" w14:textId="77777777" w:rsidR="008232A2" w:rsidRDefault="008232A2" w:rsidP="008232A2">
      <w:pPr>
        <w:pStyle w:val="SemEspaamento"/>
      </w:pPr>
      <w:r w:rsidRPr="000B55D0">
        <w:t>10.2. Se as obrigações não forem cumpridas no prazo estipulado, a vigência ficará prorrogada até a conclusão do objeto, caso em que deverá a Administração providenciar a readequação do cronograma físico-financeiro.</w:t>
      </w:r>
    </w:p>
    <w:p w14:paraId="1884B779" w14:textId="77777777" w:rsidR="008232A2" w:rsidRPr="000B55D0" w:rsidRDefault="008232A2" w:rsidP="008232A2">
      <w:pPr>
        <w:pStyle w:val="SemEspaamento"/>
      </w:pPr>
    </w:p>
    <w:p w14:paraId="367F55E7" w14:textId="77777777" w:rsidR="008232A2" w:rsidRPr="000B55D0" w:rsidRDefault="008232A2" w:rsidP="008232A2">
      <w:pPr>
        <w:pStyle w:val="SemEspaamento"/>
      </w:pPr>
      <w:r w:rsidRPr="000B55D0">
        <w:t>10.3. Quando a não conclusão do contrato referida no item anterior decorrer de culpa d</w:t>
      </w:r>
      <w:r>
        <w:t>a CONTRATADA</w:t>
      </w:r>
      <w:r w:rsidRPr="000B55D0">
        <w:t>:</w:t>
      </w:r>
    </w:p>
    <w:p w14:paraId="4E0F5A8E" w14:textId="77777777" w:rsidR="008232A2" w:rsidRPr="000B55D0" w:rsidRDefault="008232A2" w:rsidP="008232A2">
      <w:pPr>
        <w:pStyle w:val="SemEspaamento"/>
      </w:pPr>
      <w:r>
        <w:t>a.</w:t>
      </w:r>
      <w:r>
        <w:tab/>
      </w:r>
      <w:proofErr w:type="gramStart"/>
      <w:r>
        <w:t>F</w:t>
      </w:r>
      <w:r w:rsidRPr="000B55D0">
        <w:t>icará ele</w:t>
      </w:r>
      <w:proofErr w:type="gramEnd"/>
      <w:r w:rsidRPr="000B55D0">
        <w:t xml:space="preserve"> constituído em mora, sendo-lhe aplicáveis as respectivas sanções administrativas; e</w:t>
      </w:r>
    </w:p>
    <w:p w14:paraId="3E11D90C" w14:textId="77777777" w:rsidR="008232A2" w:rsidRDefault="008232A2" w:rsidP="008232A2">
      <w:pPr>
        <w:pStyle w:val="SemEspaamento"/>
      </w:pPr>
      <w:r>
        <w:t>b.</w:t>
      </w:r>
      <w:r>
        <w:tab/>
        <w:t>P</w:t>
      </w:r>
      <w:r w:rsidRPr="000B55D0">
        <w:t xml:space="preserve">oderá o </w:t>
      </w:r>
      <w:r>
        <w:t>CONTRATANTE</w:t>
      </w:r>
      <w:r w:rsidRPr="000B55D0">
        <w:t xml:space="preserve"> optar pela extinção do contrato e, nesse caso, adotará as medidas admitidas em lei para a continuidade da execução contratual.</w:t>
      </w:r>
    </w:p>
    <w:p w14:paraId="4DC06492" w14:textId="77777777" w:rsidR="008232A2" w:rsidRPr="000B55D0" w:rsidRDefault="008232A2" w:rsidP="008232A2">
      <w:pPr>
        <w:pStyle w:val="SemEspaamento"/>
      </w:pPr>
    </w:p>
    <w:p w14:paraId="68DF0C41" w14:textId="77777777" w:rsidR="008232A2" w:rsidRDefault="008232A2" w:rsidP="008232A2">
      <w:pPr>
        <w:pStyle w:val="SemEspaamento"/>
      </w:pPr>
      <w:r>
        <w:t>10.4.</w:t>
      </w:r>
      <w:r>
        <w:tab/>
      </w:r>
      <w:r w:rsidRPr="000B55D0">
        <w:t>O contrato pode ser extinto antes de cumpridas as obrigações nele estipuladas, ou antes do prazo nele fixado, por algum dos motivos previstos no artigo 137 da NLLC, bem como amigavelmente, assegurados o contraditório e a ampla defesa.</w:t>
      </w:r>
    </w:p>
    <w:p w14:paraId="4FE603F0" w14:textId="77777777" w:rsidR="008232A2" w:rsidRPr="000B55D0" w:rsidRDefault="008232A2" w:rsidP="008232A2">
      <w:pPr>
        <w:pStyle w:val="SemEspaamento"/>
      </w:pPr>
    </w:p>
    <w:p w14:paraId="4631DE5C" w14:textId="77777777" w:rsidR="008232A2" w:rsidRDefault="008232A2" w:rsidP="008232A2">
      <w:pPr>
        <w:pStyle w:val="SemEspaamento"/>
      </w:pPr>
      <w:r>
        <w:t>10.5.</w:t>
      </w:r>
      <w:r>
        <w:tab/>
      </w:r>
      <w:r w:rsidRPr="000B55D0">
        <w:t>Nesta hipótese, aplicam-se também os artigos 138 e 139 da mesma Lei.</w:t>
      </w:r>
    </w:p>
    <w:p w14:paraId="022C56E7" w14:textId="77777777" w:rsidR="008232A2" w:rsidRPr="000B55D0" w:rsidRDefault="008232A2" w:rsidP="008232A2">
      <w:pPr>
        <w:pStyle w:val="SemEspaamento"/>
      </w:pPr>
    </w:p>
    <w:p w14:paraId="7A0E8979" w14:textId="77777777" w:rsidR="008232A2" w:rsidRPr="000B55D0" w:rsidRDefault="008232A2" w:rsidP="008232A2">
      <w:pPr>
        <w:pStyle w:val="SemEspaamento"/>
      </w:pPr>
      <w:r>
        <w:t>10.6.</w:t>
      </w:r>
      <w:r>
        <w:tab/>
      </w:r>
      <w:r w:rsidRPr="000B55D0">
        <w:t>O termo de rescisão, sempre que possível, será precedido:</w:t>
      </w:r>
    </w:p>
    <w:p w14:paraId="1ABCD196" w14:textId="77777777" w:rsidR="008232A2" w:rsidRPr="000B55D0" w:rsidRDefault="008232A2" w:rsidP="008232A2">
      <w:pPr>
        <w:pStyle w:val="SemEspaamento"/>
      </w:pPr>
      <w:r>
        <w:t>10.6.1.</w:t>
      </w:r>
      <w:r>
        <w:tab/>
      </w:r>
      <w:r w:rsidRPr="000B55D0">
        <w:t>Balanço dos eventos contratuais já cumpridos ou parcialmente cumpridos;</w:t>
      </w:r>
    </w:p>
    <w:p w14:paraId="58C11DD0" w14:textId="77777777" w:rsidR="008232A2" w:rsidRPr="000B55D0" w:rsidRDefault="008232A2" w:rsidP="008232A2">
      <w:pPr>
        <w:pStyle w:val="SemEspaamento"/>
      </w:pPr>
      <w:r>
        <w:t>10.6.2.</w:t>
      </w:r>
      <w:r>
        <w:tab/>
      </w:r>
      <w:r w:rsidRPr="000B55D0">
        <w:t>Relação dos pagamentos já efetuados e ainda devidos; e</w:t>
      </w:r>
    </w:p>
    <w:p w14:paraId="03A1A8DB" w14:textId="77777777" w:rsidR="008232A2" w:rsidRPr="000B55D0" w:rsidRDefault="008232A2" w:rsidP="008232A2">
      <w:pPr>
        <w:pStyle w:val="SemEspaamento"/>
      </w:pPr>
      <w:r>
        <w:t>10.6.3.</w:t>
      </w:r>
      <w:r>
        <w:tab/>
      </w:r>
      <w:r w:rsidRPr="000B55D0">
        <w:t>Indenizações e multas</w:t>
      </w:r>
      <w:r>
        <w:t>.</w:t>
      </w:r>
    </w:p>
    <w:p w14:paraId="6BD7896F" w14:textId="77777777" w:rsidR="008232A2" w:rsidRPr="000B55D0" w:rsidRDefault="008232A2" w:rsidP="008232A2">
      <w:pPr>
        <w:pStyle w:val="SemEspaamento"/>
      </w:pPr>
    </w:p>
    <w:p w14:paraId="46C06A26" w14:textId="77777777" w:rsidR="008232A2" w:rsidRPr="00292C78" w:rsidRDefault="008232A2" w:rsidP="008232A2">
      <w:pPr>
        <w:pStyle w:val="SemEspaamento"/>
        <w:rPr>
          <w:b/>
        </w:rPr>
      </w:pPr>
      <w:r w:rsidRPr="00292C78">
        <w:rPr>
          <w:b/>
        </w:rPr>
        <w:t>CLÁUSULA 11ª</w:t>
      </w:r>
      <w:r w:rsidRPr="00292C78">
        <w:rPr>
          <w:b/>
        </w:rPr>
        <w:tab/>
        <w:t>DA VINCULAÇÃO AO EDITAL</w:t>
      </w:r>
    </w:p>
    <w:p w14:paraId="5EB51356" w14:textId="77777777" w:rsidR="008232A2" w:rsidRPr="000B55D0" w:rsidRDefault="008232A2" w:rsidP="008232A2">
      <w:pPr>
        <w:pStyle w:val="SemEspaamento"/>
      </w:pPr>
    </w:p>
    <w:p w14:paraId="63B3BAC8" w14:textId="00027C94" w:rsidR="008232A2" w:rsidRPr="000B55D0" w:rsidRDefault="008232A2" w:rsidP="008232A2">
      <w:pPr>
        <w:pStyle w:val="SemEspaamento"/>
      </w:pPr>
      <w:r w:rsidRPr="000B55D0">
        <w:t>11.1</w:t>
      </w:r>
      <w:r>
        <w:t>.</w:t>
      </w:r>
      <w:r w:rsidRPr="000B55D0">
        <w:t xml:space="preserve">- O presente Contrato está vinculado em todos os seus termos, ao Edital da </w:t>
      </w:r>
      <w:r w:rsidRPr="004258CD">
        <w:t>CONCORRÊNCIA Nº 00</w:t>
      </w:r>
      <w:r w:rsidR="004258CD" w:rsidRPr="004258CD">
        <w:t>3</w:t>
      </w:r>
      <w:r w:rsidRPr="004258CD">
        <w:t>/2024 - PROCESSO Nº 0</w:t>
      </w:r>
      <w:r w:rsidR="004258CD" w:rsidRPr="004258CD">
        <w:t>42</w:t>
      </w:r>
      <w:r w:rsidRPr="004258CD">
        <w:t>/2024 e à respetiva proposta vencedora.</w:t>
      </w:r>
    </w:p>
    <w:p w14:paraId="0111841F" w14:textId="77777777" w:rsidR="008232A2" w:rsidRPr="00292C78" w:rsidRDefault="008232A2" w:rsidP="008232A2">
      <w:pPr>
        <w:pStyle w:val="SemEspaamento"/>
      </w:pPr>
    </w:p>
    <w:p w14:paraId="1806373C" w14:textId="77777777" w:rsidR="008232A2" w:rsidRPr="00292C78" w:rsidRDefault="008232A2" w:rsidP="008232A2">
      <w:pPr>
        <w:pStyle w:val="SemEspaamento"/>
        <w:rPr>
          <w:b/>
        </w:rPr>
      </w:pPr>
      <w:r w:rsidRPr="00292C78">
        <w:rPr>
          <w:b/>
        </w:rPr>
        <w:t>CLÁUSULA 12ª</w:t>
      </w:r>
      <w:r w:rsidRPr="00292C78">
        <w:rPr>
          <w:b/>
        </w:rPr>
        <w:tab/>
        <w:t>DA LEGISLAÇÃO APLICÁVEL AO CONTRATO E AOS CASOS OMISSOS</w:t>
      </w:r>
    </w:p>
    <w:p w14:paraId="4181C573" w14:textId="77777777" w:rsidR="008232A2" w:rsidRPr="00292C78" w:rsidRDefault="008232A2" w:rsidP="008232A2">
      <w:pPr>
        <w:pStyle w:val="SemEspaamento"/>
      </w:pPr>
    </w:p>
    <w:p w14:paraId="2A80AB27" w14:textId="64DD1DC9" w:rsidR="008232A2" w:rsidRPr="004258CD" w:rsidRDefault="008232A2" w:rsidP="008232A2">
      <w:pPr>
        <w:pStyle w:val="SemEspaamento"/>
      </w:pPr>
      <w:r w:rsidRPr="004258CD">
        <w:t>12.1.</w:t>
      </w:r>
      <w:r w:rsidRPr="004258CD">
        <w:tab/>
        <w:t xml:space="preserve">Aplica-se a Lei nº 14.133/2021, Decreto Municipal nº </w:t>
      </w:r>
      <w:r w:rsidR="004258CD" w:rsidRPr="004258CD">
        <w:t>027/2023</w:t>
      </w:r>
      <w:r w:rsidRPr="004258CD">
        <w:t xml:space="preserve"> e o Código Civil Brasileiro ao presente Contrato e em especial aos seus casos omissos.</w:t>
      </w:r>
    </w:p>
    <w:p w14:paraId="2532B536" w14:textId="77777777" w:rsidR="008232A2" w:rsidRPr="004258CD" w:rsidRDefault="008232A2" w:rsidP="008232A2">
      <w:pPr>
        <w:pStyle w:val="SemEspaamento"/>
      </w:pPr>
    </w:p>
    <w:p w14:paraId="255E9B61" w14:textId="77777777" w:rsidR="008232A2" w:rsidRPr="004258CD" w:rsidRDefault="008232A2" w:rsidP="008232A2">
      <w:pPr>
        <w:pStyle w:val="SemEspaamento"/>
        <w:rPr>
          <w:b/>
        </w:rPr>
      </w:pPr>
      <w:r w:rsidRPr="004258CD">
        <w:rPr>
          <w:b/>
        </w:rPr>
        <w:t>CLAÚSULA 13ª</w:t>
      </w:r>
      <w:r w:rsidRPr="004258CD">
        <w:rPr>
          <w:b/>
        </w:rPr>
        <w:tab/>
        <w:t>DO REAJUSTE</w:t>
      </w:r>
    </w:p>
    <w:p w14:paraId="397BAC02" w14:textId="77777777" w:rsidR="008232A2" w:rsidRPr="004258CD" w:rsidRDefault="008232A2" w:rsidP="008232A2">
      <w:pPr>
        <w:pStyle w:val="SemEspaamento"/>
      </w:pPr>
    </w:p>
    <w:p w14:paraId="5882A569" w14:textId="230FB4EB" w:rsidR="008232A2" w:rsidRPr="004258CD" w:rsidRDefault="008232A2" w:rsidP="008232A2">
      <w:pPr>
        <w:pStyle w:val="SemEspaamento"/>
      </w:pPr>
      <w:r w:rsidRPr="004258CD">
        <w:t>13.1.</w:t>
      </w:r>
      <w:r w:rsidRPr="004258CD">
        <w:tab/>
        <w:t>Os preços constantes da cláusula 3ª deste contrato não serão reajustados em hipótese alguma durante o prazo de 12 meses contados do orçamento estimado pela Administração na CONCORRÊNCIA Nº 00</w:t>
      </w:r>
      <w:r w:rsidR="004258CD" w:rsidRPr="004258CD">
        <w:t>3</w:t>
      </w:r>
      <w:r w:rsidRPr="004258CD">
        <w:t>/2024 - PROCESSO Nº 0</w:t>
      </w:r>
      <w:r w:rsidR="004258CD" w:rsidRPr="004258CD">
        <w:t>42</w:t>
      </w:r>
      <w:r w:rsidRPr="004258CD">
        <w:t>/2024.</w:t>
      </w:r>
    </w:p>
    <w:p w14:paraId="2710A16F" w14:textId="77777777" w:rsidR="008232A2" w:rsidRPr="004258CD" w:rsidRDefault="008232A2" w:rsidP="008232A2">
      <w:pPr>
        <w:pStyle w:val="SemEspaamento"/>
      </w:pPr>
    </w:p>
    <w:p w14:paraId="440DF591" w14:textId="77777777" w:rsidR="008232A2" w:rsidRPr="00292C78" w:rsidRDefault="008232A2" w:rsidP="008232A2">
      <w:pPr>
        <w:pStyle w:val="SemEspaamento"/>
      </w:pPr>
      <w:r w:rsidRPr="004258CD">
        <w:t>13.2.</w:t>
      </w:r>
      <w:r w:rsidRPr="004258CD">
        <w:tab/>
        <w:t>No entanto, em havendo prazo</w:t>
      </w:r>
      <w:r w:rsidRPr="00292C78">
        <w:t xml:space="preserve"> superior a 12 meses contados do orçamento estimado pela Administração, incidirá o índice do IPCA, após decorrido o referido prazo, tendo como data base a do orçamento estimado da contratação, incidindo o reajuste apenas sobre a parte do contrato não executada </w:t>
      </w:r>
      <w:proofErr w:type="gramStart"/>
      <w:r w:rsidRPr="00292C78">
        <w:t>no momento em que</w:t>
      </w:r>
      <w:proofErr w:type="gramEnd"/>
      <w:r w:rsidRPr="00292C78">
        <w:t xml:space="preserve"> o prazo superar o período de 12 meses, nos termos do § 7º do art. 25 da Lei 14.133/2021.</w:t>
      </w:r>
    </w:p>
    <w:p w14:paraId="66929823" w14:textId="77777777" w:rsidR="008232A2" w:rsidRPr="00292C78" w:rsidRDefault="008232A2" w:rsidP="008232A2">
      <w:pPr>
        <w:pStyle w:val="SemEspaamento"/>
      </w:pPr>
    </w:p>
    <w:p w14:paraId="20E3561A" w14:textId="77777777" w:rsidR="008232A2" w:rsidRPr="00292C78" w:rsidRDefault="008232A2" w:rsidP="008232A2">
      <w:pPr>
        <w:pStyle w:val="SemEspaamento"/>
        <w:rPr>
          <w:b/>
        </w:rPr>
      </w:pPr>
      <w:r w:rsidRPr="00292C78">
        <w:rPr>
          <w:b/>
        </w:rPr>
        <w:t>CLÁUSULA 14ª</w:t>
      </w:r>
      <w:r w:rsidRPr="00292C78">
        <w:rPr>
          <w:b/>
        </w:rPr>
        <w:tab/>
        <w:t>DA MANUTENÇÃO DAS CONDIÇÕES DE HABILITAÇÃO</w:t>
      </w:r>
    </w:p>
    <w:p w14:paraId="4C6ADFB0" w14:textId="77777777" w:rsidR="008232A2" w:rsidRPr="00292C78" w:rsidRDefault="008232A2" w:rsidP="008232A2">
      <w:pPr>
        <w:pStyle w:val="SemEspaamento"/>
      </w:pPr>
    </w:p>
    <w:p w14:paraId="3B143E47" w14:textId="2B9087F1" w:rsidR="008232A2" w:rsidRPr="00292C78" w:rsidRDefault="008232A2" w:rsidP="008232A2">
      <w:pPr>
        <w:pStyle w:val="SemEspaamento"/>
      </w:pPr>
      <w:r w:rsidRPr="00292C78">
        <w:t>14.</w:t>
      </w:r>
      <w:r>
        <w:t>1.</w:t>
      </w:r>
      <w:r>
        <w:tab/>
      </w:r>
      <w:r w:rsidRPr="00292C78">
        <w:t xml:space="preserve">A CONTRATADA deverá manter durante a execução do </w:t>
      </w:r>
      <w:r>
        <w:t>c</w:t>
      </w:r>
      <w:r w:rsidRPr="00292C78">
        <w:t xml:space="preserve">ontrato, em compatibilidade com as obrigações por ele assumidas, todas as condições de habilitação exigidas na </w:t>
      </w:r>
      <w:r w:rsidRPr="004258CD">
        <w:t>CONCORRÊNCIA Nº 00</w:t>
      </w:r>
      <w:r w:rsidR="004258CD" w:rsidRPr="004258CD">
        <w:t>3</w:t>
      </w:r>
      <w:r w:rsidRPr="004258CD">
        <w:t>/2024 - PROCESSO Nº 0</w:t>
      </w:r>
      <w:r w:rsidR="004258CD" w:rsidRPr="004258CD">
        <w:t>42</w:t>
      </w:r>
      <w:r w:rsidRPr="004258CD">
        <w:t>/2024.</w:t>
      </w:r>
    </w:p>
    <w:p w14:paraId="12A5ED62" w14:textId="77777777" w:rsidR="008232A2" w:rsidRPr="00292C78" w:rsidRDefault="008232A2" w:rsidP="008232A2">
      <w:pPr>
        <w:pStyle w:val="SemEspaamento"/>
      </w:pPr>
    </w:p>
    <w:p w14:paraId="029075F0" w14:textId="77777777" w:rsidR="008232A2" w:rsidRPr="00292C78" w:rsidRDefault="008232A2" w:rsidP="008232A2">
      <w:pPr>
        <w:pStyle w:val="SemEspaamento"/>
      </w:pPr>
      <w:r w:rsidRPr="00292C78">
        <w:t>14.2.</w:t>
      </w:r>
      <w:r>
        <w:tab/>
      </w:r>
      <w:r w:rsidRPr="00292C78">
        <w:t>A CONTRATADA obriga-se a cumprir as exigências de reserva de cargos prevista em lei, bem como em outras normas específicas, para pessoa com deficiência, para reabilitado da Previdência Social e para aprendiz</w:t>
      </w:r>
      <w:r>
        <w:t>.</w:t>
      </w:r>
    </w:p>
    <w:p w14:paraId="7B09278A" w14:textId="77777777" w:rsidR="008232A2" w:rsidRDefault="008232A2" w:rsidP="008232A2">
      <w:pPr>
        <w:pStyle w:val="SemEspaamento"/>
      </w:pPr>
    </w:p>
    <w:p w14:paraId="293ED18C" w14:textId="77777777" w:rsidR="008232A2" w:rsidRPr="00292C78" w:rsidRDefault="008232A2" w:rsidP="008232A2">
      <w:pPr>
        <w:pStyle w:val="SemEspaamento"/>
      </w:pPr>
      <w:r w:rsidRPr="00292C78">
        <w:t>14.3</w:t>
      </w:r>
      <w:r>
        <w:t>.</w:t>
      </w:r>
      <w:r>
        <w:tab/>
      </w:r>
      <w:r w:rsidRPr="00292C78">
        <w:t xml:space="preserve">A </w:t>
      </w:r>
      <w:r>
        <w:t>CONTRATANTE</w:t>
      </w:r>
      <w:r w:rsidRPr="00292C78">
        <w:t xml:space="preserve"> poderá durante o prazo de vigência do contrato, solicitar a Contratada que apresente documentos necessários à comprovação das obrigações previstas nesta cláusula.</w:t>
      </w:r>
    </w:p>
    <w:p w14:paraId="69F9AE5D" w14:textId="77777777" w:rsidR="008232A2" w:rsidRPr="00292C78" w:rsidRDefault="008232A2" w:rsidP="008232A2">
      <w:pPr>
        <w:pStyle w:val="SemEspaamento"/>
      </w:pPr>
    </w:p>
    <w:p w14:paraId="2AA32311" w14:textId="77777777" w:rsidR="008232A2" w:rsidRPr="002651DE" w:rsidRDefault="008232A2" w:rsidP="008232A2">
      <w:pPr>
        <w:pStyle w:val="SemEspaamento"/>
        <w:rPr>
          <w:b/>
        </w:rPr>
      </w:pPr>
      <w:r w:rsidRPr="002651DE">
        <w:rPr>
          <w:b/>
        </w:rPr>
        <w:t>CLÁUSULA 15ª</w:t>
      </w:r>
      <w:r w:rsidRPr="002651DE">
        <w:rPr>
          <w:b/>
        </w:rPr>
        <w:tab/>
        <w:t>DO MODELO DE GESTÃO</w:t>
      </w:r>
    </w:p>
    <w:p w14:paraId="4F8511A0" w14:textId="77777777" w:rsidR="008232A2" w:rsidRPr="00292C78" w:rsidRDefault="008232A2" w:rsidP="008232A2">
      <w:pPr>
        <w:pStyle w:val="SemEspaamento"/>
      </w:pPr>
    </w:p>
    <w:p w14:paraId="3F0207C8" w14:textId="4AEDE3A6" w:rsidR="008232A2" w:rsidRPr="00292C78" w:rsidRDefault="008232A2" w:rsidP="008232A2">
      <w:pPr>
        <w:pStyle w:val="SemEspaamento"/>
      </w:pPr>
      <w:r w:rsidRPr="00292C78">
        <w:t>15.1</w:t>
      </w:r>
      <w:r>
        <w:t>.</w:t>
      </w:r>
      <w:r>
        <w:tab/>
      </w:r>
      <w:r w:rsidRPr="00292C78">
        <w:t xml:space="preserve">Em se tratando do modelo de gestão do presente contrato, </w:t>
      </w:r>
      <w:proofErr w:type="gramStart"/>
      <w:r w:rsidRPr="00292C78">
        <w:t>o mesmo</w:t>
      </w:r>
      <w:proofErr w:type="gramEnd"/>
      <w:r w:rsidRPr="00292C78">
        <w:t xml:space="preserve"> será fiscalizado por um fiscal técnico e um gestor designados pela Prefeitura Municipal de </w:t>
      </w:r>
      <w:r>
        <w:t>Mariápolis</w:t>
      </w:r>
      <w:r w:rsidRPr="00292C78">
        <w:t xml:space="preserve">, com as </w:t>
      </w:r>
      <w:r w:rsidRPr="004258CD">
        <w:t xml:space="preserve">atribuições estabelecidas no Decreto Municipal nº </w:t>
      </w:r>
      <w:r w:rsidR="004258CD" w:rsidRPr="004258CD">
        <w:t>028/2023</w:t>
      </w:r>
      <w:r w:rsidRPr="004258CD">
        <w:t xml:space="preserve"> e suas alterações.</w:t>
      </w:r>
    </w:p>
    <w:p w14:paraId="4BF169A2" w14:textId="77777777" w:rsidR="008232A2" w:rsidRPr="00292C78" w:rsidRDefault="008232A2" w:rsidP="008232A2">
      <w:pPr>
        <w:pStyle w:val="SemEspaamento"/>
      </w:pPr>
    </w:p>
    <w:p w14:paraId="076E4DDD" w14:textId="77777777" w:rsidR="008232A2" w:rsidRPr="00292C78" w:rsidRDefault="008232A2" w:rsidP="008232A2">
      <w:pPr>
        <w:pStyle w:val="SemEspaamento"/>
      </w:pPr>
      <w:r w:rsidRPr="00292C78">
        <w:t>15.2</w:t>
      </w:r>
      <w:r>
        <w:t>.</w:t>
      </w:r>
      <w:r>
        <w:tab/>
      </w:r>
      <w:r w:rsidRPr="00292C78">
        <w:t>A fiscalização de que trata este item não exclui, nem reduz, a responsabilidade da CONTRATADA, inclusive perante terceiros, por qualquer irregularidade, e, na sua ocorrência, não implica co</w:t>
      </w:r>
      <w:r>
        <w:t>r</w:t>
      </w:r>
      <w:r w:rsidRPr="00292C78">
        <w:t>responsabilidade da CONTRATANTE ou de seus empregados, prepostos ou contratados.</w:t>
      </w:r>
    </w:p>
    <w:p w14:paraId="2DADBAE1" w14:textId="77777777" w:rsidR="008232A2" w:rsidRPr="00292C78" w:rsidRDefault="008232A2" w:rsidP="008232A2">
      <w:pPr>
        <w:pStyle w:val="SemEspaamento"/>
      </w:pPr>
    </w:p>
    <w:p w14:paraId="7CE707ED" w14:textId="77777777" w:rsidR="008232A2" w:rsidRPr="00292C78" w:rsidRDefault="008232A2" w:rsidP="008232A2">
      <w:pPr>
        <w:pStyle w:val="SemEspaamento"/>
      </w:pPr>
      <w:r w:rsidRPr="00292C78">
        <w:t>15.3</w:t>
      </w:r>
      <w:r>
        <w:t>.</w:t>
      </w:r>
      <w:r>
        <w:tab/>
      </w:r>
      <w:r w:rsidRPr="00292C78">
        <w:t>Todas as ORDENS DE SERVIÇOS, instruções, reclamações e, em geral, qualquer entendimento entre a Fiscalização e a CONTRATADA serão feitos por escrito, nas ocasiões devidas, não sendo tomadas em consideração quaisquer alegações fundamentadas em ordens ou declarações verbais.</w:t>
      </w:r>
    </w:p>
    <w:p w14:paraId="46280629" w14:textId="77777777" w:rsidR="008232A2" w:rsidRPr="00292C78" w:rsidRDefault="008232A2" w:rsidP="008232A2">
      <w:pPr>
        <w:pStyle w:val="SemEspaamento"/>
      </w:pPr>
    </w:p>
    <w:p w14:paraId="08811E80" w14:textId="77777777" w:rsidR="008232A2" w:rsidRPr="00292C78" w:rsidRDefault="008232A2" w:rsidP="008232A2">
      <w:pPr>
        <w:pStyle w:val="SemEspaamento"/>
      </w:pPr>
      <w:r w:rsidRPr="00292C78">
        <w:t>15.4</w:t>
      </w:r>
      <w:r>
        <w:t>.</w:t>
      </w:r>
      <w:r>
        <w:tab/>
      </w:r>
      <w:r w:rsidRPr="00292C78">
        <w:t>A CONTRATADA obriga-se a retirar da obra e não readmitir os empregados, contratados ou prepostos que venham a criar embaraços à Fiscalização, bem como a remover quaisquer materiais ou equipamentos que não estejam de acordo com as especificações aprovadas para a execução da obra.</w:t>
      </w:r>
    </w:p>
    <w:p w14:paraId="5C7BD28A" w14:textId="77777777" w:rsidR="008232A2" w:rsidRPr="00292C78" w:rsidRDefault="008232A2" w:rsidP="008232A2">
      <w:pPr>
        <w:pStyle w:val="SemEspaamento"/>
      </w:pPr>
    </w:p>
    <w:p w14:paraId="1548E143" w14:textId="77777777" w:rsidR="008232A2" w:rsidRPr="00292C78" w:rsidRDefault="008232A2" w:rsidP="008232A2">
      <w:pPr>
        <w:pStyle w:val="SemEspaamento"/>
      </w:pPr>
      <w:r w:rsidRPr="00292C78">
        <w:t>15.5</w:t>
      </w:r>
      <w:r>
        <w:t>.</w:t>
      </w:r>
      <w:r>
        <w:tab/>
      </w:r>
      <w:r w:rsidRPr="00292C78">
        <w:t>Da(s) decisão(ões) da Fiscalização poderá a CONTRATADA recorrer à CONTRATANTE, no prazo de 05 (cinco) dias úteis, sem efeito suspensivo.</w:t>
      </w:r>
    </w:p>
    <w:p w14:paraId="27F674C0" w14:textId="77777777" w:rsidR="008232A2" w:rsidRPr="002651DE" w:rsidRDefault="008232A2" w:rsidP="008232A2">
      <w:pPr>
        <w:pStyle w:val="SemEspaamento"/>
      </w:pPr>
    </w:p>
    <w:p w14:paraId="34E9A013" w14:textId="77777777" w:rsidR="008232A2" w:rsidRPr="002651DE" w:rsidRDefault="008232A2" w:rsidP="008232A2">
      <w:pPr>
        <w:pStyle w:val="SemEspaamento"/>
        <w:rPr>
          <w:b/>
        </w:rPr>
      </w:pPr>
      <w:r w:rsidRPr="002651DE">
        <w:rPr>
          <w:b/>
        </w:rPr>
        <w:t>CLÁUSULA 16ª</w:t>
      </w:r>
      <w:r w:rsidRPr="002651DE">
        <w:rPr>
          <w:b/>
        </w:rPr>
        <w:tab/>
        <w:t>DAS DISPOSIÇÕES GERAIS</w:t>
      </w:r>
    </w:p>
    <w:p w14:paraId="01AEC6D5" w14:textId="77777777" w:rsidR="008232A2" w:rsidRPr="002651DE" w:rsidRDefault="008232A2" w:rsidP="008232A2">
      <w:pPr>
        <w:pStyle w:val="SemEspaamento"/>
      </w:pPr>
    </w:p>
    <w:p w14:paraId="290E8943" w14:textId="77777777" w:rsidR="008232A2" w:rsidRPr="002651DE" w:rsidRDefault="008232A2" w:rsidP="008232A2">
      <w:pPr>
        <w:pStyle w:val="SemEspaamento"/>
      </w:pPr>
      <w:r w:rsidRPr="002651DE">
        <w:t>16.1</w:t>
      </w:r>
      <w:r>
        <w:t>.</w:t>
      </w:r>
      <w:r>
        <w:tab/>
      </w:r>
      <w:r w:rsidRPr="002651DE">
        <w:t>A CONTRATANTE só admitirá quaisquer alterações de projetos ou especificações se houver motivo justificado e fundamentado com a necessária antecedência.</w:t>
      </w:r>
    </w:p>
    <w:p w14:paraId="2DB48571" w14:textId="77777777" w:rsidR="008232A2" w:rsidRPr="002651DE" w:rsidRDefault="008232A2" w:rsidP="008232A2">
      <w:pPr>
        <w:pStyle w:val="SemEspaamento"/>
      </w:pPr>
    </w:p>
    <w:p w14:paraId="01701014" w14:textId="77777777" w:rsidR="008232A2" w:rsidRDefault="008232A2" w:rsidP="008232A2">
      <w:pPr>
        <w:pStyle w:val="SemEspaamento"/>
      </w:pPr>
      <w:r w:rsidRPr="002651DE">
        <w:t>16.2</w:t>
      </w:r>
      <w:r>
        <w:t>.</w:t>
      </w:r>
      <w:r>
        <w:tab/>
      </w:r>
      <w:r w:rsidRPr="002651DE">
        <w:t xml:space="preserve">A CONTRATADA somente poderá subempreitar a execução de parte das obras e serviços com a prévia concordância da CONTRATANTE, até o limite de 25% do valor do contrato firmado, ficando, neste caso, solidariamente responsável, perante a CONTRATANTE, pelas obras, serviços ou </w:t>
      </w:r>
      <w:proofErr w:type="gramStart"/>
      <w:r w:rsidRPr="002651DE">
        <w:t>instalações executados</w:t>
      </w:r>
      <w:proofErr w:type="gramEnd"/>
      <w:r w:rsidRPr="002651DE">
        <w:t xml:space="preserve"> pela subempreiteira e, ainda, pelas consequências dos fatos e atos a ela imputáveis, sempre respeitadas as restrições estabelecidas no § 3º do art. 122 da Lei 14.133/2021.</w:t>
      </w:r>
    </w:p>
    <w:p w14:paraId="43258271" w14:textId="77777777" w:rsidR="008232A2" w:rsidRPr="002651DE" w:rsidRDefault="008232A2" w:rsidP="008232A2">
      <w:pPr>
        <w:pStyle w:val="SemEspaamento"/>
      </w:pPr>
    </w:p>
    <w:p w14:paraId="110A0538" w14:textId="77777777" w:rsidR="008232A2" w:rsidRPr="002651DE" w:rsidRDefault="008232A2" w:rsidP="008232A2">
      <w:pPr>
        <w:pStyle w:val="SemEspaamento"/>
      </w:pPr>
      <w:r w:rsidRPr="002651DE">
        <w:t>16.3</w:t>
      </w:r>
      <w:r>
        <w:t>.</w:t>
      </w:r>
      <w:r>
        <w:tab/>
      </w:r>
      <w:r w:rsidRPr="002651DE">
        <w:t>A CONTRATADA fica obrigada a aceitar alterações no contrato firmado de até 25% do valor atualizado do mesmo, nos termos do art. 125 da Lei 14.133/2021.</w:t>
      </w:r>
    </w:p>
    <w:p w14:paraId="4876DDF4" w14:textId="77777777" w:rsidR="008232A2" w:rsidRPr="002651DE" w:rsidRDefault="008232A2" w:rsidP="008232A2">
      <w:pPr>
        <w:pStyle w:val="SemEspaamento"/>
      </w:pPr>
    </w:p>
    <w:p w14:paraId="132DC4B7" w14:textId="77777777" w:rsidR="008232A2" w:rsidRPr="002651DE" w:rsidRDefault="008232A2" w:rsidP="008232A2">
      <w:pPr>
        <w:pStyle w:val="SemEspaamento"/>
        <w:rPr>
          <w:b/>
        </w:rPr>
      </w:pPr>
      <w:r w:rsidRPr="002651DE">
        <w:rPr>
          <w:b/>
        </w:rPr>
        <w:t>CLÁUSULA 17ª</w:t>
      </w:r>
      <w:r w:rsidRPr="002651DE">
        <w:rPr>
          <w:b/>
        </w:rPr>
        <w:tab/>
        <w:t>DOS DEVERES E RESPONSABILIDADES DAS PARTES EM RELAÇÃO A APLICAÇÃO DA LEI GERAL DE PROTEÇÃO DE DADOS</w:t>
      </w:r>
    </w:p>
    <w:p w14:paraId="5DE0699C" w14:textId="77777777" w:rsidR="008232A2" w:rsidRPr="002651DE" w:rsidRDefault="008232A2" w:rsidP="008232A2">
      <w:pPr>
        <w:pStyle w:val="SemEspaamento"/>
      </w:pPr>
    </w:p>
    <w:p w14:paraId="05406A4E" w14:textId="77777777" w:rsidR="008232A2" w:rsidRPr="002651DE" w:rsidRDefault="008232A2" w:rsidP="008232A2">
      <w:pPr>
        <w:pStyle w:val="SemEspaamento"/>
      </w:pPr>
      <w:r w:rsidRPr="002651DE">
        <w:t>17.1.</w:t>
      </w:r>
      <w:r>
        <w:tab/>
      </w:r>
      <w:r w:rsidRPr="002651DE">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n</w:t>
      </w:r>
      <w:r>
        <w:t xml:space="preserve">º </w:t>
      </w:r>
      <w:r w:rsidRPr="002651DE">
        <w:t>13.709, de 14 de agosto de 2018).</w:t>
      </w:r>
    </w:p>
    <w:p w14:paraId="133AE3A4" w14:textId="77777777" w:rsidR="008232A2" w:rsidRPr="002651DE" w:rsidRDefault="008232A2" w:rsidP="008232A2">
      <w:pPr>
        <w:pStyle w:val="SemEspaamento"/>
      </w:pPr>
      <w:r w:rsidRPr="002651DE">
        <w:t>17.1.1</w:t>
      </w:r>
      <w:r>
        <w:t>.</w:t>
      </w:r>
      <w:r>
        <w:tab/>
      </w:r>
      <w:r w:rsidRPr="002651DE">
        <w:t xml:space="preserve">O tratamento de dados pessoais dar-se-á de acordo com as bases legais previstas nas hipóteses dos artigos 7º, 11 e/ou 14 da Lei </w:t>
      </w:r>
      <w:r>
        <w:t xml:space="preserve">nº </w:t>
      </w:r>
      <w:r w:rsidRPr="002651DE">
        <w:t xml:space="preserve">13.709/2018 às quais se submeterão os serviços, e para propósitos legítimos, específicos, explícitos e informados ao titular. </w:t>
      </w:r>
    </w:p>
    <w:p w14:paraId="553BD1FC" w14:textId="77777777" w:rsidR="008232A2" w:rsidRPr="002651DE" w:rsidRDefault="008232A2" w:rsidP="008232A2">
      <w:pPr>
        <w:pStyle w:val="SemEspaamento"/>
      </w:pPr>
    </w:p>
    <w:p w14:paraId="72F38E5B" w14:textId="77777777" w:rsidR="008232A2" w:rsidRPr="002651DE" w:rsidRDefault="008232A2" w:rsidP="008232A2">
      <w:pPr>
        <w:pStyle w:val="SemEspaamento"/>
      </w:pPr>
      <w:r w:rsidRPr="002651DE">
        <w:t>17.2</w:t>
      </w:r>
      <w:r>
        <w:t>.</w:t>
      </w:r>
      <w:r>
        <w:tab/>
      </w:r>
      <w:r w:rsidRPr="002651DE">
        <w:t>A CONTRATADA não poderá se utilizar de informação, dados pessoais ou base de dados a que tenham acesso, para fins distintos da execução dos serviços especificados no instrumento contratual.</w:t>
      </w:r>
    </w:p>
    <w:p w14:paraId="04A922C9" w14:textId="77777777" w:rsidR="008232A2" w:rsidRPr="002651DE" w:rsidRDefault="008232A2" w:rsidP="008232A2">
      <w:pPr>
        <w:pStyle w:val="SemEspaamento"/>
      </w:pPr>
    </w:p>
    <w:p w14:paraId="67A837E2" w14:textId="77777777" w:rsidR="008232A2" w:rsidRPr="002651DE" w:rsidRDefault="008232A2" w:rsidP="008232A2">
      <w:pPr>
        <w:pStyle w:val="SemEspaamento"/>
      </w:pPr>
      <w:r w:rsidRPr="002651DE">
        <w:t>17.3</w:t>
      </w:r>
      <w:r>
        <w:t>.</w:t>
      </w:r>
      <w:r>
        <w:tab/>
      </w:r>
      <w:r w:rsidRPr="002651DE">
        <w:t xml:space="preserve">Encerrada a vigência do contrato ou após a satisfação da finalidade pretendida, a CONTRATADA interromperá o tratamento dos dados pessoais disponibilizados pelo CONTRATANTE e, em no máximo trinta dias, sob instruções e na medida do determinado por este, eliminará completamente os </w:t>
      </w:r>
      <w:r>
        <w:t>d</w:t>
      </w:r>
      <w:r w:rsidRPr="002651DE">
        <w:t xml:space="preserve">ados </w:t>
      </w:r>
      <w:r>
        <w:t>p</w:t>
      </w:r>
      <w:r w:rsidRPr="002651DE">
        <w:t>essoais e todas as cópias porventura existentes (seja em formato digital ou físico), salvo quando a CONTRATADA tenha que manter os dados para cumprimento de obrigação legal.</w:t>
      </w:r>
    </w:p>
    <w:p w14:paraId="3B74C227" w14:textId="77777777" w:rsidR="008232A2" w:rsidRPr="002651DE" w:rsidRDefault="008232A2" w:rsidP="008232A2">
      <w:pPr>
        <w:pStyle w:val="SemEspaamento"/>
      </w:pPr>
    </w:p>
    <w:p w14:paraId="09491EF9" w14:textId="77777777" w:rsidR="008232A2" w:rsidRPr="002651DE" w:rsidRDefault="008232A2" w:rsidP="008232A2">
      <w:pPr>
        <w:pStyle w:val="SemEspaamento"/>
      </w:pPr>
      <w:r w:rsidRPr="002651DE">
        <w:t>17.4.</w:t>
      </w:r>
      <w:r>
        <w:tab/>
      </w:r>
      <w:r w:rsidRPr="002651DE">
        <w:t>A CONTRATADA ficará obrigada a assumir total responsabilidade e ressarcimento por todo e qualquer dano e/ou prejuízo sofrido incluindo sanções aplicadas pela autoridade nacional decorrentes de tratamento inadequado dos dados pessoais compartilhados pelo CONTRATANTE para as finalidades pretendidas neste contrato.</w:t>
      </w:r>
    </w:p>
    <w:p w14:paraId="5535F0E6" w14:textId="77777777" w:rsidR="008232A2" w:rsidRPr="002651DE" w:rsidRDefault="008232A2" w:rsidP="008232A2">
      <w:pPr>
        <w:pStyle w:val="SemEspaamento"/>
      </w:pPr>
    </w:p>
    <w:p w14:paraId="11679B79" w14:textId="77777777" w:rsidR="008232A2" w:rsidRPr="002651DE" w:rsidRDefault="008232A2" w:rsidP="008232A2">
      <w:pPr>
        <w:pStyle w:val="SemEspaamento"/>
      </w:pPr>
      <w:r w:rsidRPr="002651DE">
        <w:t>17.5.</w:t>
      </w:r>
      <w:r>
        <w:tab/>
      </w:r>
      <w:r w:rsidRPr="002651DE">
        <w:t>A CONTRATADA ficará obrigada a assumir total responsabilidade pelos danos patrimoniais, morais, individuais ou coletivos que venham a ser causados em razão do descumprimento de suas obrigações legais no processo de tratamento dos dados compartilhados pelo CONTRATANTE.</w:t>
      </w:r>
    </w:p>
    <w:p w14:paraId="4EC4245B" w14:textId="77777777" w:rsidR="008232A2" w:rsidRPr="002651DE" w:rsidRDefault="008232A2" w:rsidP="008232A2">
      <w:pPr>
        <w:pStyle w:val="SemEspaamento"/>
      </w:pPr>
      <w:r w:rsidRPr="002651DE">
        <w:t>17.5.1.</w:t>
      </w:r>
      <w:r>
        <w:tab/>
      </w:r>
      <w:r w:rsidRPr="002651DE">
        <w:t>Eventuais responsabilidades serão apuradas de acordo com o que dispõe a Seção III, Capítulo VI da LGPD.</w:t>
      </w:r>
    </w:p>
    <w:p w14:paraId="55B3A820" w14:textId="77777777" w:rsidR="008232A2" w:rsidRPr="002651DE" w:rsidRDefault="008232A2" w:rsidP="008232A2">
      <w:pPr>
        <w:pStyle w:val="SemEspaamento"/>
      </w:pPr>
    </w:p>
    <w:p w14:paraId="6845B122" w14:textId="77777777" w:rsidR="008232A2" w:rsidRPr="002651DE" w:rsidRDefault="008232A2" w:rsidP="008232A2">
      <w:pPr>
        <w:pStyle w:val="SemEspaamento"/>
        <w:rPr>
          <w:b/>
        </w:rPr>
      </w:pPr>
      <w:r w:rsidRPr="002651DE">
        <w:rPr>
          <w:b/>
        </w:rPr>
        <w:t>CLÁUSULA 18ª</w:t>
      </w:r>
      <w:r w:rsidRPr="002651DE">
        <w:rPr>
          <w:b/>
        </w:rPr>
        <w:tab/>
        <w:t>DO FORO</w:t>
      </w:r>
    </w:p>
    <w:p w14:paraId="54A95990" w14:textId="77777777" w:rsidR="008232A2" w:rsidRPr="002651DE" w:rsidRDefault="008232A2" w:rsidP="008232A2">
      <w:pPr>
        <w:pStyle w:val="SemEspaamento"/>
      </w:pPr>
    </w:p>
    <w:p w14:paraId="7FDDDEF2" w14:textId="3DEF0782" w:rsidR="008232A2" w:rsidRPr="002651DE" w:rsidRDefault="008232A2" w:rsidP="008232A2">
      <w:pPr>
        <w:pStyle w:val="SemEspaamento"/>
      </w:pPr>
      <w:r w:rsidRPr="004258CD">
        <w:t>18.1.</w:t>
      </w:r>
      <w:r w:rsidRPr="004258CD">
        <w:tab/>
        <w:t xml:space="preserve">Fica eleito o Foro da Comarca do Município de </w:t>
      </w:r>
      <w:r w:rsidR="004258CD" w:rsidRPr="004258CD">
        <w:t>Adamantina</w:t>
      </w:r>
      <w:r w:rsidRPr="004258CD">
        <w:t>, com recusa expressa de</w:t>
      </w:r>
      <w:r w:rsidRPr="002651DE">
        <w:t xml:space="preserve"> qualquer outro por mais privilegiado que seja, para dirimir eventuais celeumas que advenham da execução do presente contrato.</w:t>
      </w:r>
    </w:p>
    <w:p w14:paraId="7DBEF0DB" w14:textId="77777777" w:rsidR="008232A2" w:rsidRPr="002651DE" w:rsidRDefault="008232A2" w:rsidP="008232A2">
      <w:pPr>
        <w:pStyle w:val="SemEspaamento"/>
      </w:pPr>
    </w:p>
    <w:p w14:paraId="212B0702" w14:textId="646A34B9" w:rsidR="008232A2" w:rsidRPr="002651DE" w:rsidRDefault="008232A2" w:rsidP="008232A2">
      <w:pPr>
        <w:pStyle w:val="SemEspaamento"/>
      </w:pPr>
      <w:r w:rsidRPr="002651DE">
        <w:t xml:space="preserve">E por estarem justos e contratados, CONTRATANTE </w:t>
      </w:r>
      <w:r>
        <w:t>e</w:t>
      </w:r>
      <w:r w:rsidRPr="002651DE">
        <w:t xml:space="preserve"> CONTRATADA, mutuamente assinam o presente instrumento contratual, em </w:t>
      </w:r>
      <w:r w:rsidR="004258CD">
        <w:t>três</w:t>
      </w:r>
      <w:r w:rsidRPr="002651DE">
        <w:t xml:space="preserve"> vias de igual valor e teor e para todos os efeitos legais, na presença de duas testemunhas idôneas e civilmente capazes.</w:t>
      </w:r>
    </w:p>
    <w:p w14:paraId="0AB89E8A" w14:textId="7ED62921" w:rsidR="008232A2" w:rsidRDefault="008232A2" w:rsidP="008232A2">
      <w:pPr>
        <w:pStyle w:val="SemEspaamento"/>
      </w:pPr>
    </w:p>
    <w:p w14:paraId="78F4CBCC" w14:textId="623B5834" w:rsidR="00866B0F" w:rsidRDefault="00866B0F" w:rsidP="008232A2">
      <w:pPr>
        <w:pStyle w:val="SemEspaamento"/>
      </w:pPr>
    </w:p>
    <w:p w14:paraId="19B3AFEA" w14:textId="77777777" w:rsidR="00866B0F" w:rsidRPr="002651DE" w:rsidRDefault="00866B0F" w:rsidP="008232A2">
      <w:pPr>
        <w:pStyle w:val="SemEspaamento"/>
      </w:pPr>
    </w:p>
    <w:p w14:paraId="22B08139" w14:textId="77777777" w:rsidR="00866B0F" w:rsidRPr="00866B0F" w:rsidRDefault="00866B0F" w:rsidP="00866B0F">
      <w:pPr>
        <w:pStyle w:val="SemEspaamento"/>
        <w:jc w:val="center"/>
        <w:rPr>
          <w:rFonts w:cstheme="minorHAnsi"/>
          <w:szCs w:val="24"/>
        </w:rPr>
      </w:pPr>
      <w:r w:rsidRPr="00866B0F">
        <w:rPr>
          <w:rFonts w:cstheme="minorHAnsi"/>
          <w:szCs w:val="24"/>
        </w:rPr>
        <w:lastRenderedPageBreak/>
        <w:t>Mariápolis/SP, _____ de ________ de 2024.</w:t>
      </w:r>
    </w:p>
    <w:p w14:paraId="685A2F09" w14:textId="77777777" w:rsidR="00866B0F" w:rsidRPr="00866B0F" w:rsidRDefault="00866B0F" w:rsidP="00866B0F">
      <w:pPr>
        <w:pStyle w:val="SemEspaamento"/>
        <w:rPr>
          <w:szCs w:val="24"/>
        </w:rPr>
      </w:pPr>
    </w:p>
    <w:p w14:paraId="66CB6979" w14:textId="1D706280" w:rsidR="00866B0F" w:rsidRPr="00866B0F" w:rsidRDefault="00866B0F" w:rsidP="00866B0F">
      <w:pPr>
        <w:pStyle w:val="SemEspaamento"/>
        <w:rPr>
          <w:szCs w:val="24"/>
        </w:rPr>
      </w:pPr>
    </w:p>
    <w:p w14:paraId="4A07D257" w14:textId="77777777" w:rsidR="00866B0F" w:rsidRPr="00866B0F" w:rsidRDefault="00866B0F" w:rsidP="00866B0F">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Times New Roman" w:hAnsi="Times New Roman" w:cs="Times New Roman"/>
          <w:sz w:val="24"/>
          <w:szCs w:val="24"/>
        </w:rPr>
      </w:pPr>
    </w:p>
    <w:p w14:paraId="291D2B93" w14:textId="77777777" w:rsidR="00866B0F" w:rsidRPr="00866B0F" w:rsidRDefault="00866B0F" w:rsidP="00866B0F">
      <w:pPr>
        <w:spacing w:after="0" w:line="240" w:lineRule="auto"/>
        <w:jc w:val="center"/>
        <w:rPr>
          <w:rFonts w:ascii="Times New Roman" w:hAnsi="Times New Roman" w:cs="Times New Roman"/>
          <w:sz w:val="24"/>
          <w:szCs w:val="24"/>
        </w:rPr>
      </w:pPr>
      <w:r w:rsidRPr="00866B0F">
        <w:rPr>
          <w:rFonts w:ascii="Times New Roman" w:hAnsi="Times New Roman" w:cs="Times New Roman"/>
          <w:sz w:val="24"/>
          <w:szCs w:val="24"/>
        </w:rPr>
        <w:t>____________________________________________________________</w:t>
      </w:r>
    </w:p>
    <w:p w14:paraId="5F1D6351" w14:textId="77777777" w:rsidR="00866B0F" w:rsidRPr="00866B0F" w:rsidRDefault="00866B0F" w:rsidP="00866B0F">
      <w:pPr>
        <w:pStyle w:val="SemEspaamento"/>
        <w:jc w:val="center"/>
        <w:rPr>
          <w:szCs w:val="24"/>
        </w:rPr>
      </w:pPr>
      <w:r w:rsidRPr="00866B0F">
        <w:rPr>
          <w:szCs w:val="24"/>
        </w:rPr>
        <w:t xml:space="preserve">CONTRATANTE: </w:t>
      </w:r>
      <w:r w:rsidRPr="00866B0F">
        <w:rPr>
          <w:b/>
          <w:bCs/>
          <w:szCs w:val="24"/>
        </w:rPr>
        <w:t>PREFEITURA MUNICIPAL DE MARIÁPOLIS</w:t>
      </w:r>
    </w:p>
    <w:p w14:paraId="05780E1E" w14:textId="77777777" w:rsidR="00866B0F" w:rsidRPr="00866B0F" w:rsidRDefault="00866B0F" w:rsidP="00866B0F">
      <w:pPr>
        <w:pStyle w:val="SemEspaamento"/>
        <w:jc w:val="center"/>
        <w:rPr>
          <w:rStyle w:val="texto11"/>
          <w:rFonts w:cs="Times New Roman"/>
          <w:b/>
          <w:sz w:val="24"/>
          <w:szCs w:val="24"/>
        </w:rPr>
      </w:pPr>
      <w:r w:rsidRPr="00866B0F">
        <w:rPr>
          <w:szCs w:val="24"/>
        </w:rPr>
        <w:t xml:space="preserve">PREFEITO: </w:t>
      </w:r>
      <w:r w:rsidRPr="00866B0F">
        <w:rPr>
          <w:bCs/>
          <w:szCs w:val="24"/>
        </w:rPr>
        <w:t>RICARDO MITSURO WATANABE</w:t>
      </w:r>
    </w:p>
    <w:p w14:paraId="69C259C1" w14:textId="77777777" w:rsidR="00866B0F" w:rsidRPr="00866B0F" w:rsidRDefault="00866B0F" w:rsidP="00866B0F">
      <w:pPr>
        <w:pStyle w:val="Cabealho"/>
        <w:spacing w:after="0" w:line="240" w:lineRule="auto"/>
        <w:jc w:val="center"/>
        <w:rPr>
          <w:sz w:val="24"/>
          <w:szCs w:val="24"/>
        </w:rPr>
      </w:pPr>
    </w:p>
    <w:p w14:paraId="5FFA3E8B" w14:textId="77777777" w:rsidR="00866B0F" w:rsidRPr="00866B0F" w:rsidRDefault="00866B0F" w:rsidP="00866B0F">
      <w:pPr>
        <w:pStyle w:val="Cabealho"/>
        <w:spacing w:after="0" w:line="240" w:lineRule="auto"/>
        <w:jc w:val="center"/>
        <w:rPr>
          <w:sz w:val="24"/>
          <w:szCs w:val="24"/>
        </w:rPr>
      </w:pPr>
    </w:p>
    <w:p w14:paraId="1E3E36E3" w14:textId="77777777" w:rsidR="00866B0F" w:rsidRPr="00866B0F" w:rsidRDefault="00866B0F" w:rsidP="00866B0F">
      <w:pPr>
        <w:pStyle w:val="Cabealho"/>
        <w:spacing w:after="0" w:line="240" w:lineRule="auto"/>
        <w:jc w:val="center"/>
        <w:rPr>
          <w:sz w:val="24"/>
          <w:szCs w:val="24"/>
        </w:rPr>
      </w:pPr>
    </w:p>
    <w:p w14:paraId="53CC5484" w14:textId="77777777" w:rsidR="00866B0F" w:rsidRPr="00866B0F" w:rsidRDefault="00866B0F" w:rsidP="00866B0F">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Times New Roman" w:hAnsi="Times New Roman" w:cs="Times New Roman"/>
          <w:b/>
          <w:sz w:val="24"/>
          <w:szCs w:val="24"/>
        </w:rPr>
      </w:pPr>
      <w:r w:rsidRPr="00866B0F">
        <w:rPr>
          <w:rFonts w:ascii="Times New Roman" w:hAnsi="Times New Roman" w:cs="Times New Roman"/>
          <w:b/>
          <w:sz w:val="24"/>
          <w:szCs w:val="24"/>
        </w:rPr>
        <w:t>_________________________________________________________________________</w:t>
      </w:r>
    </w:p>
    <w:p w14:paraId="60D332AE" w14:textId="18C42918" w:rsidR="00866B0F" w:rsidRPr="00866B0F" w:rsidRDefault="00866B0F" w:rsidP="00866B0F">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Times New Roman" w:hAnsi="Times New Roman" w:cs="Times New Roman"/>
          <w:bCs/>
          <w:sz w:val="24"/>
          <w:szCs w:val="24"/>
        </w:rPr>
      </w:pPr>
      <w:r w:rsidRPr="00866B0F">
        <w:rPr>
          <w:rFonts w:ascii="Times New Roman" w:hAnsi="Times New Roman" w:cs="Times New Roman"/>
          <w:bCs/>
          <w:sz w:val="24"/>
          <w:szCs w:val="24"/>
        </w:rPr>
        <w:t xml:space="preserve">CONTRATADA: </w:t>
      </w:r>
    </w:p>
    <w:p w14:paraId="214C182D" w14:textId="38693A30" w:rsidR="00866B0F" w:rsidRPr="00866B0F" w:rsidRDefault="00866B0F" w:rsidP="00866B0F">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Times New Roman" w:hAnsi="Times New Roman" w:cs="Times New Roman"/>
          <w:bCs/>
          <w:sz w:val="24"/>
          <w:szCs w:val="24"/>
        </w:rPr>
      </w:pPr>
      <w:r w:rsidRPr="00866B0F">
        <w:rPr>
          <w:rFonts w:ascii="Times New Roman" w:hAnsi="Times New Roman" w:cs="Times New Roman"/>
          <w:bCs/>
          <w:sz w:val="24"/>
          <w:szCs w:val="24"/>
        </w:rPr>
        <w:t xml:space="preserve">REPRESENTANTE LEGAL: </w:t>
      </w:r>
    </w:p>
    <w:p w14:paraId="7F483D73" w14:textId="77777777" w:rsidR="00866B0F" w:rsidRPr="00866B0F" w:rsidRDefault="00866B0F" w:rsidP="00866B0F">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Times New Roman" w:hAnsi="Times New Roman" w:cs="Times New Roman"/>
          <w:bCs/>
          <w:sz w:val="24"/>
          <w:szCs w:val="24"/>
        </w:rPr>
      </w:pPr>
    </w:p>
    <w:p w14:paraId="0971EA0A" w14:textId="77777777" w:rsidR="00866B0F" w:rsidRPr="00866B0F" w:rsidRDefault="00866B0F" w:rsidP="00866B0F">
      <w:pPr>
        <w:pStyle w:val="SemEspaamento"/>
        <w:jc w:val="center"/>
        <w:rPr>
          <w:szCs w:val="24"/>
        </w:rPr>
      </w:pPr>
    </w:p>
    <w:p w14:paraId="722C2525" w14:textId="77777777" w:rsidR="00866B0F" w:rsidRPr="00866B0F" w:rsidRDefault="00866B0F" w:rsidP="00866B0F">
      <w:pPr>
        <w:spacing w:after="0" w:line="240" w:lineRule="auto"/>
        <w:jc w:val="center"/>
        <w:rPr>
          <w:rFonts w:ascii="Times New Roman" w:hAnsi="Times New Roman"/>
          <w:b/>
          <w:sz w:val="24"/>
          <w:szCs w:val="24"/>
        </w:rPr>
      </w:pPr>
      <w:r w:rsidRPr="00866B0F">
        <w:rPr>
          <w:rFonts w:ascii="Times New Roman" w:hAnsi="Times New Roman"/>
          <w:b/>
          <w:sz w:val="24"/>
          <w:szCs w:val="24"/>
        </w:rPr>
        <w:t xml:space="preserve">Ciente do Gestor: </w:t>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t xml:space="preserve">Ciente do Fiscal: </w:t>
      </w:r>
    </w:p>
    <w:p w14:paraId="229A0064" w14:textId="77777777" w:rsidR="00866B0F" w:rsidRPr="00866B0F" w:rsidRDefault="00866B0F" w:rsidP="00866B0F">
      <w:pPr>
        <w:spacing w:after="0" w:line="240" w:lineRule="auto"/>
        <w:jc w:val="center"/>
        <w:rPr>
          <w:rFonts w:ascii="Times New Roman" w:hAnsi="Times New Roman"/>
          <w:b/>
          <w:sz w:val="24"/>
          <w:szCs w:val="24"/>
        </w:rPr>
      </w:pPr>
    </w:p>
    <w:p w14:paraId="090DD13A" w14:textId="77777777" w:rsidR="00866B0F" w:rsidRPr="00866B0F" w:rsidRDefault="00866B0F" w:rsidP="00866B0F">
      <w:pPr>
        <w:spacing w:after="0" w:line="240" w:lineRule="auto"/>
        <w:jc w:val="center"/>
        <w:rPr>
          <w:rFonts w:ascii="Times New Roman" w:hAnsi="Times New Roman"/>
          <w:b/>
          <w:sz w:val="24"/>
          <w:szCs w:val="24"/>
        </w:rPr>
      </w:pPr>
      <w:r w:rsidRPr="00866B0F">
        <w:rPr>
          <w:rFonts w:ascii="Times New Roman" w:hAnsi="Times New Roman"/>
          <w:b/>
          <w:sz w:val="24"/>
          <w:szCs w:val="24"/>
        </w:rPr>
        <w:t>__/___/________</w:t>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t>__/___/________</w:t>
      </w:r>
    </w:p>
    <w:p w14:paraId="722049D3" w14:textId="77777777" w:rsidR="00866B0F" w:rsidRPr="00866B0F" w:rsidRDefault="00866B0F" w:rsidP="00866B0F">
      <w:pPr>
        <w:spacing w:after="0" w:line="240" w:lineRule="auto"/>
        <w:rPr>
          <w:rFonts w:ascii="Times New Roman" w:hAnsi="Times New Roman"/>
          <w:b/>
          <w:sz w:val="24"/>
          <w:szCs w:val="24"/>
        </w:rPr>
      </w:pPr>
    </w:p>
    <w:p w14:paraId="5BBD26DA" w14:textId="77777777" w:rsidR="00866B0F" w:rsidRPr="00866B0F" w:rsidRDefault="00866B0F" w:rsidP="00866B0F">
      <w:pPr>
        <w:pStyle w:val="SemEspaamento"/>
        <w:tabs>
          <w:tab w:val="left" w:pos="284"/>
          <w:tab w:val="left" w:pos="426"/>
        </w:tabs>
        <w:jc w:val="center"/>
        <w:rPr>
          <w:szCs w:val="24"/>
        </w:rPr>
      </w:pPr>
      <w:r w:rsidRPr="00866B0F">
        <w:rPr>
          <w:szCs w:val="24"/>
        </w:rPr>
        <w:t>_______________________</w:t>
      </w:r>
      <w:r w:rsidRPr="00866B0F">
        <w:rPr>
          <w:szCs w:val="24"/>
        </w:rPr>
        <w:tab/>
      </w:r>
      <w:r w:rsidRPr="00866B0F">
        <w:rPr>
          <w:szCs w:val="24"/>
        </w:rPr>
        <w:tab/>
      </w:r>
      <w:r w:rsidRPr="00866B0F">
        <w:rPr>
          <w:szCs w:val="24"/>
        </w:rPr>
        <w:tab/>
      </w:r>
      <w:r w:rsidRPr="00866B0F">
        <w:rPr>
          <w:szCs w:val="24"/>
        </w:rPr>
        <w:tab/>
        <w:t>___________________________</w:t>
      </w:r>
    </w:p>
    <w:p w14:paraId="02885523" w14:textId="77777777" w:rsidR="00866B0F" w:rsidRPr="00866B0F" w:rsidRDefault="00866B0F" w:rsidP="00866B0F">
      <w:pPr>
        <w:pStyle w:val="SemEspaamento"/>
        <w:tabs>
          <w:tab w:val="left" w:pos="284"/>
          <w:tab w:val="left" w:pos="426"/>
        </w:tabs>
        <w:rPr>
          <w:szCs w:val="24"/>
        </w:rPr>
      </w:pPr>
    </w:p>
    <w:p w14:paraId="4336CE52" w14:textId="77777777" w:rsidR="00866B0F" w:rsidRPr="00866B0F" w:rsidRDefault="00866B0F" w:rsidP="00866B0F">
      <w:pPr>
        <w:spacing w:after="0" w:line="240" w:lineRule="auto"/>
        <w:jc w:val="right"/>
        <w:rPr>
          <w:rFonts w:ascii="Times New Roman" w:hAnsi="Times New Roman"/>
          <w:b/>
          <w:sz w:val="24"/>
          <w:szCs w:val="24"/>
        </w:rPr>
      </w:pPr>
    </w:p>
    <w:p w14:paraId="2895F8E2" w14:textId="77777777" w:rsidR="00866B0F" w:rsidRPr="00866B0F" w:rsidRDefault="00866B0F" w:rsidP="00866B0F">
      <w:pPr>
        <w:pStyle w:val="SemEspaamento"/>
        <w:rPr>
          <w:szCs w:val="24"/>
        </w:rPr>
      </w:pPr>
    </w:p>
    <w:p w14:paraId="1C79BF75" w14:textId="77777777" w:rsidR="00866B0F" w:rsidRPr="00866B0F" w:rsidRDefault="00866B0F" w:rsidP="00866B0F">
      <w:pPr>
        <w:pStyle w:val="SemEspaamento"/>
        <w:rPr>
          <w:szCs w:val="24"/>
        </w:rPr>
      </w:pPr>
      <w:r w:rsidRPr="00866B0F">
        <w:rPr>
          <w:szCs w:val="24"/>
        </w:rPr>
        <w:t>Testemunhas:</w:t>
      </w:r>
    </w:p>
    <w:p w14:paraId="05B2BEAE" w14:textId="77777777" w:rsidR="00866B0F" w:rsidRPr="00866B0F" w:rsidRDefault="00866B0F" w:rsidP="00866B0F">
      <w:pPr>
        <w:pStyle w:val="SemEspaamento"/>
        <w:rPr>
          <w:szCs w:val="24"/>
        </w:rPr>
      </w:pPr>
    </w:p>
    <w:p w14:paraId="3549BE27" w14:textId="77777777" w:rsidR="00866B0F" w:rsidRPr="00866B0F" w:rsidRDefault="00866B0F" w:rsidP="00866B0F">
      <w:pPr>
        <w:pStyle w:val="SemEspaamento"/>
        <w:rPr>
          <w:szCs w:val="24"/>
        </w:rPr>
      </w:pPr>
      <w:r w:rsidRPr="00866B0F">
        <w:rPr>
          <w:szCs w:val="24"/>
        </w:rPr>
        <w:t>1. ___________________________</w:t>
      </w:r>
      <w:r w:rsidRPr="00866B0F">
        <w:rPr>
          <w:szCs w:val="24"/>
        </w:rPr>
        <w:tab/>
      </w:r>
      <w:r w:rsidRPr="00866B0F">
        <w:rPr>
          <w:szCs w:val="24"/>
        </w:rPr>
        <w:tab/>
      </w:r>
      <w:proofErr w:type="gramStart"/>
      <w:r w:rsidRPr="00866B0F">
        <w:rPr>
          <w:szCs w:val="24"/>
        </w:rPr>
        <w:t>2._</w:t>
      </w:r>
      <w:proofErr w:type="gramEnd"/>
      <w:r w:rsidRPr="00866B0F">
        <w:rPr>
          <w:szCs w:val="24"/>
        </w:rPr>
        <w:t>__________________________</w:t>
      </w:r>
    </w:p>
    <w:p w14:paraId="6910A6B2" w14:textId="77777777" w:rsidR="00866B0F" w:rsidRPr="00866B0F" w:rsidRDefault="00866B0F" w:rsidP="00866B0F">
      <w:pPr>
        <w:pStyle w:val="SemEspaamento"/>
        <w:rPr>
          <w:szCs w:val="24"/>
        </w:rPr>
      </w:pPr>
      <w:r w:rsidRPr="00866B0F">
        <w:rPr>
          <w:szCs w:val="24"/>
        </w:rPr>
        <w:t xml:space="preserve">Nome: </w:t>
      </w:r>
      <w:r w:rsidRPr="00866B0F">
        <w:rPr>
          <w:szCs w:val="24"/>
        </w:rPr>
        <w:tab/>
      </w:r>
      <w:r w:rsidRPr="00866B0F">
        <w:rPr>
          <w:szCs w:val="24"/>
        </w:rPr>
        <w:tab/>
      </w:r>
      <w:r w:rsidRPr="00866B0F">
        <w:rPr>
          <w:szCs w:val="24"/>
        </w:rPr>
        <w:tab/>
      </w:r>
      <w:r w:rsidRPr="00866B0F">
        <w:rPr>
          <w:szCs w:val="24"/>
        </w:rPr>
        <w:tab/>
      </w:r>
      <w:r w:rsidRPr="00866B0F">
        <w:rPr>
          <w:szCs w:val="24"/>
        </w:rPr>
        <w:tab/>
        <w:t>Nome:</w:t>
      </w:r>
    </w:p>
    <w:p w14:paraId="3ED7F446" w14:textId="77777777" w:rsidR="00866B0F" w:rsidRPr="00866B0F" w:rsidRDefault="00866B0F" w:rsidP="00866B0F">
      <w:pPr>
        <w:pStyle w:val="SemEspaamento"/>
        <w:rPr>
          <w:szCs w:val="24"/>
        </w:rPr>
      </w:pPr>
      <w:r w:rsidRPr="00866B0F">
        <w:rPr>
          <w:szCs w:val="24"/>
        </w:rPr>
        <w:t xml:space="preserve">RG n°: </w:t>
      </w:r>
      <w:r w:rsidRPr="00866B0F">
        <w:rPr>
          <w:szCs w:val="24"/>
        </w:rPr>
        <w:tab/>
      </w:r>
      <w:r w:rsidRPr="00866B0F">
        <w:rPr>
          <w:szCs w:val="24"/>
        </w:rPr>
        <w:tab/>
      </w:r>
      <w:r w:rsidRPr="00866B0F">
        <w:rPr>
          <w:szCs w:val="24"/>
        </w:rPr>
        <w:tab/>
      </w:r>
      <w:r w:rsidRPr="00866B0F">
        <w:rPr>
          <w:szCs w:val="24"/>
        </w:rPr>
        <w:tab/>
      </w:r>
      <w:r w:rsidRPr="00866B0F">
        <w:rPr>
          <w:szCs w:val="24"/>
        </w:rPr>
        <w:tab/>
        <w:t>RG n°:</w:t>
      </w:r>
    </w:p>
    <w:p w14:paraId="7DC2F3B3" w14:textId="77777777" w:rsidR="00866B0F" w:rsidRPr="001E21DA" w:rsidRDefault="00866B0F" w:rsidP="00866B0F">
      <w:pPr>
        <w:spacing w:line="240" w:lineRule="auto"/>
        <w:jc w:val="center"/>
        <w:rPr>
          <w:rFonts w:ascii="Times New Roman" w:hAnsi="Times New Roman"/>
          <w:b/>
          <w:szCs w:val="24"/>
        </w:rPr>
      </w:pPr>
      <w:r w:rsidRPr="001E21DA">
        <w:rPr>
          <w:rFonts w:ascii="Times New Roman" w:hAnsi="Times New Roman"/>
          <w:b/>
          <w:szCs w:val="24"/>
        </w:rPr>
        <w:br w:type="page"/>
      </w:r>
    </w:p>
    <w:p w14:paraId="33BE060E" w14:textId="37EA0D51" w:rsidR="008232A2" w:rsidRDefault="008232A2" w:rsidP="008232A2">
      <w:pPr>
        <w:pStyle w:val="SemEspaamento"/>
        <w:jc w:val="center"/>
        <w:rPr>
          <w:b/>
          <w:u w:val="single"/>
        </w:rPr>
      </w:pPr>
      <w:r w:rsidRPr="008A08E2">
        <w:rPr>
          <w:b/>
          <w:u w:val="single"/>
        </w:rPr>
        <w:lastRenderedPageBreak/>
        <w:t>ANEXO III</w:t>
      </w:r>
    </w:p>
    <w:p w14:paraId="290DBA03" w14:textId="77777777" w:rsidR="00866B0F" w:rsidRPr="008A08E2" w:rsidRDefault="00866B0F" w:rsidP="008232A2">
      <w:pPr>
        <w:pStyle w:val="SemEspaamento"/>
        <w:jc w:val="center"/>
        <w:rPr>
          <w:b/>
          <w:u w:val="single"/>
        </w:rPr>
      </w:pPr>
    </w:p>
    <w:p w14:paraId="1BFB2593" w14:textId="77777777" w:rsidR="008232A2" w:rsidRPr="008A08E2" w:rsidRDefault="008232A2" w:rsidP="008232A2">
      <w:pPr>
        <w:pStyle w:val="SemEspaamento"/>
        <w:jc w:val="center"/>
        <w:rPr>
          <w:b/>
          <w:u w:val="single"/>
        </w:rPr>
      </w:pPr>
      <w:r w:rsidRPr="008A08E2">
        <w:rPr>
          <w:b/>
          <w:u w:val="single"/>
        </w:rPr>
        <w:t>DECLARAÇÃO DE PLENO CONHECIMENTO, ACEITAÇÃO E ATENDIMENTO ÀS EXIGÊNCIAS DE HABILITAÇÃO</w:t>
      </w:r>
    </w:p>
    <w:p w14:paraId="0CDD2DC1" w14:textId="0EA5D9E9" w:rsidR="008232A2" w:rsidRDefault="008232A2" w:rsidP="008232A2">
      <w:pPr>
        <w:pStyle w:val="SemEspaamento"/>
      </w:pPr>
    </w:p>
    <w:p w14:paraId="0BA58ACD" w14:textId="68CA9510" w:rsidR="00866B0F" w:rsidRDefault="00866B0F" w:rsidP="008232A2">
      <w:pPr>
        <w:pStyle w:val="SemEspaamento"/>
      </w:pPr>
    </w:p>
    <w:p w14:paraId="3EC588AA" w14:textId="77777777" w:rsidR="00866B0F" w:rsidRPr="008A08E2" w:rsidRDefault="00866B0F" w:rsidP="008232A2">
      <w:pPr>
        <w:pStyle w:val="SemEspaamento"/>
      </w:pPr>
    </w:p>
    <w:p w14:paraId="1C31052E" w14:textId="177597E1" w:rsidR="008232A2" w:rsidRDefault="008232A2" w:rsidP="008232A2">
      <w:pPr>
        <w:pStyle w:val="SemEspaamento"/>
      </w:pPr>
      <w:r w:rsidRPr="008A08E2">
        <w:t xml:space="preserve">A empresa _______________, para fins de participação na licitação na modalidade Concorrência na forma Eletrônica nº </w:t>
      </w:r>
      <w:r w:rsidR="00866B0F">
        <w:t>003/2024</w:t>
      </w:r>
      <w:r>
        <w:t xml:space="preserve"> - </w:t>
      </w:r>
      <w:r w:rsidRPr="008A08E2">
        <w:t xml:space="preserve">Processo nº </w:t>
      </w:r>
      <w:r w:rsidR="00866B0F">
        <w:t>042/2024</w:t>
      </w:r>
      <w:r w:rsidRPr="008A08E2">
        <w:t xml:space="preserve">, aberto pela Prefeitura Municipal de </w:t>
      </w:r>
      <w:r>
        <w:t>Mariápolis/SP</w:t>
      </w:r>
      <w:r w:rsidRPr="008A08E2">
        <w:t xml:space="preserve">, através de seu representante legal abaixo firmado, </w:t>
      </w:r>
      <w:r w:rsidRPr="002C0A0D">
        <w:t>DECLARA</w:t>
      </w:r>
      <w:r w:rsidRPr="008A08E2">
        <w:t xml:space="preserve"> ter pleno conhecimento e aceitação quanto aos termos do Edital e que atende as exigências de habilitação nele estabelecidas.</w:t>
      </w:r>
    </w:p>
    <w:p w14:paraId="1FA074CE" w14:textId="77777777" w:rsidR="008232A2" w:rsidRPr="008A08E2" w:rsidRDefault="008232A2" w:rsidP="008232A2">
      <w:pPr>
        <w:pStyle w:val="SemEspaamento"/>
      </w:pPr>
    </w:p>
    <w:p w14:paraId="69ADB410" w14:textId="77777777" w:rsidR="008232A2" w:rsidRDefault="008232A2" w:rsidP="008232A2">
      <w:pPr>
        <w:pStyle w:val="SemEspaamento"/>
      </w:pPr>
      <w:r w:rsidRPr="008A08E2">
        <w:t>E, por ser a expressão da verdade firmo a presente.</w:t>
      </w:r>
    </w:p>
    <w:p w14:paraId="47E1B09D" w14:textId="77777777" w:rsidR="008232A2" w:rsidRPr="008A08E2" w:rsidRDefault="008232A2" w:rsidP="008232A2">
      <w:pPr>
        <w:pStyle w:val="SemEspaamento"/>
      </w:pPr>
    </w:p>
    <w:p w14:paraId="384158F8" w14:textId="77777777" w:rsidR="008232A2" w:rsidRDefault="008232A2" w:rsidP="008232A2">
      <w:pPr>
        <w:pStyle w:val="SemEspaamento"/>
        <w:jc w:val="center"/>
      </w:pPr>
      <w:r>
        <w:t>Mariápolis/SP</w:t>
      </w:r>
      <w:r w:rsidRPr="008A08E2">
        <w:t>, ________________</w:t>
      </w:r>
    </w:p>
    <w:p w14:paraId="3DFEE515" w14:textId="77777777" w:rsidR="008232A2" w:rsidRPr="00FE1D11" w:rsidRDefault="008232A2" w:rsidP="008232A2">
      <w:pPr>
        <w:pStyle w:val="SemEspaamento"/>
      </w:pPr>
    </w:p>
    <w:p w14:paraId="76A718F0" w14:textId="77777777" w:rsidR="008232A2" w:rsidRPr="008A08E2" w:rsidRDefault="008232A2" w:rsidP="008232A2">
      <w:pPr>
        <w:pStyle w:val="SemEspaamento"/>
      </w:pPr>
    </w:p>
    <w:p w14:paraId="0374A5E1" w14:textId="77777777" w:rsidR="008232A2" w:rsidRDefault="008232A2" w:rsidP="008232A2">
      <w:pPr>
        <w:pStyle w:val="SemEspaamento"/>
      </w:pPr>
    </w:p>
    <w:p w14:paraId="2D0C516D" w14:textId="77777777" w:rsidR="008232A2" w:rsidRPr="008A08E2" w:rsidRDefault="008232A2" w:rsidP="008232A2">
      <w:pPr>
        <w:pStyle w:val="SemEspaamento"/>
      </w:pPr>
    </w:p>
    <w:p w14:paraId="4C9C8E46" w14:textId="77777777" w:rsidR="008232A2" w:rsidRPr="008A08E2" w:rsidRDefault="008232A2" w:rsidP="008232A2">
      <w:pPr>
        <w:pStyle w:val="SemEspaamento"/>
        <w:jc w:val="center"/>
      </w:pPr>
      <w:r>
        <w:t>Assinatura</w:t>
      </w:r>
    </w:p>
    <w:p w14:paraId="4DC22F0E" w14:textId="2D0AFECE" w:rsidR="008232A2" w:rsidRDefault="008232A2" w:rsidP="008232A2">
      <w:pPr>
        <w:pStyle w:val="SemEspaamento"/>
      </w:pPr>
    </w:p>
    <w:p w14:paraId="19DDE37B" w14:textId="706C9376" w:rsidR="008232A2" w:rsidRDefault="008232A2" w:rsidP="008232A2">
      <w:pPr>
        <w:pStyle w:val="SemEspaamento"/>
      </w:pPr>
    </w:p>
    <w:p w14:paraId="10621566" w14:textId="15504C70" w:rsidR="00866B0F" w:rsidRDefault="00866B0F">
      <w:pPr>
        <w:spacing w:line="259" w:lineRule="auto"/>
        <w:rPr>
          <w:rFonts w:ascii="Times New Roman" w:eastAsiaTheme="minorEastAsia" w:hAnsi="Times New Roman"/>
          <w:sz w:val="24"/>
          <w:szCs w:val="20"/>
        </w:rPr>
      </w:pPr>
      <w:r>
        <w:br w:type="page"/>
      </w:r>
    </w:p>
    <w:p w14:paraId="6C806D33" w14:textId="0C8F9DFC" w:rsidR="008232A2" w:rsidRDefault="008232A2" w:rsidP="008232A2">
      <w:pPr>
        <w:pStyle w:val="SemEspaamento"/>
        <w:jc w:val="center"/>
        <w:rPr>
          <w:b/>
          <w:u w:val="single"/>
        </w:rPr>
      </w:pPr>
      <w:bookmarkStart w:id="55" w:name="_Hlk151125584"/>
      <w:r w:rsidRPr="0011641B">
        <w:rPr>
          <w:b/>
          <w:u w:val="single"/>
        </w:rPr>
        <w:lastRenderedPageBreak/>
        <w:t>ANEXO IV</w:t>
      </w:r>
    </w:p>
    <w:p w14:paraId="7CAC9380" w14:textId="77777777" w:rsidR="00866B0F" w:rsidRPr="0011641B" w:rsidRDefault="00866B0F" w:rsidP="008232A2">
      <w:pPr>
        <w:pStyle w:val="SemEspaamento"/>
        <w:jc w:val="center"/>
        <w:rPr>
          <w:b/>
          <w:u w:val="single"/>
        </w:rPr>
      </w:pPr>
    </w:p>
    <w:p w14:paraId="15EA3C02" w14:textId="77777777" w:rsidR="008232A2" w:rsidRPr="0011641B" w:rsidRDefault="008232A2" w:rsidP="008232A2">
      <w:pPr>
        <w:pStyle w:val="SemEspaamento"/>
        <w:jc w:val="center"/>
        <w:rPr>
          <w:b/>
          <w:u w:val="single"/>
        </w:rPr>
      </w:pPr>
      <w:r w:rsidRPr="0011641B">
        <w:rPr>
          <w:b/>
          <w:u w:val="single"/>
        </w:rPr>
        <w:t>DECLARAÇÃO DE AUSÊNCIA DE IMPEDIMENTO PARA LICITAR E CONTRATAR COM O PODER PÚBLICO</w:t>
      </w:r>
    </w:p>
    <w:p w14:paraId="560CE394" w14:textId="77777777" w:rsidR="008232A2" w:rsidRPr="0011641B" w:rsidRDefault="008232A2" w:rsidP="008232A2">
      <w:pPr>
        <w:pStyle w:val="SemEspaamento"/>
      </w:pPr>
    </w:p>
    <w:p w14:paraId="47839036" w14:textId="77777777" w:rsidR="008232A2" w:rsidRPr="0011641B" w:rsidRDefault="008232A2" w:rsidP="008232A2">
      <w:pPr>
        <w:pStyle w:val="SemEspaamento"/>
      </w:pPr>
    </w:p>
    <w:p w14:paraId="1D405397" w14:textId="7B487075" w:rsidR="008232A2" w:rsidRDefault="008232A2" w:rsidP="008232A2">
      <w:pPr>
        <w:pStyle w:val="SemEspaamento"/>
      </w:pPr>
      <w:r w:rsidRPr="0011641B">
        <w:t xml:space="preserve">DECLARO para fins de participação da licitação na modalidade Concorrência </w:t>
      </w:r>
      <w:r>
        <w:t xml:space="preserve">Eletrônica </w:t>
      </w:r>
      <w:r w:rsidRPr="0011641B">
        <w:t>nº</w:t>
      </w:r>
      <w:r w:rsidR="00866B0F">
        <w:t xml:space="preserve"> 003/2024</w:t>
      </w:r>
      <w:r>
        <w:t xml:space="preserve"> - </w:t>
      </w:r>
      <w:r w:rsidRPr="0011641B">
        <w:t>Processo</w:t>
      </w:r>
      <w:r>
        <w:t xml:space="preserve"> nº</w:t>
      </w:r>
      <w:r w:rsidRPr="0011641B">
        <w:t xml:space="preserve"> </w:t>
      </w:r>
      <w:r w:rsidR="00866B0F">
        <w:t>042/2024</w:t>
      </w:r>
      <w:r w:rsidRPr="0011641B">
        <w:t xml:space="preserve">, aberta pela Prefeitura Municipal de </w:t>
      </w:r>
      <w:r>
        <w:t>Mariápolis/SP</w:t>
      </w:r>
      <w:r w:rsidRPr="0011641B">
        <w:t>, que a empresa _______, por mim representada, não se enquadra em nenhum dos impedimentos estabelecidos pelo art. 14 da Lei 14.133/2021, a seguir descritos:</w:t>
      </w:r>
    </w:p>
    <w:p w14:paraId="47D397E1" w14:textId="77777777" w:rsidR="008232A2" w:rsidRPr="0011641B" w:rsidRDefault="008232A2" w:rsidP="008232A2">
      <w:pPr>
        <w:pStyle w:val="SemEspaamento"/>
      </w:pPr>
    </w:p>
    <w:p w14:paraId="1B766C48" w14:textId="77777777" w:rsidR="008232A2" w:rsidRPr="0011641B" w:rsidRDefault="008232A2" w:rsidP="008232A2">
      <w:pPr>
        <w:pStyle w:val="SemEspaamento"/>
        <w:rPr>
          <w:sz w:val="20"/>
        </w:rPr>
      </w:pPr>
      <w:r w:rsidRPr="0011641B">
        <w:rPr>
          <w:sz w:val="20"/>
        </w:rPr>
        <w:t>Art. 14. Não poderão disputar licitação ou participar da execução de contrato, direta ou indiretamente:</w:t>
      </w:r>
    </w:p>
    <w:p w14:paraId="2924BBF5" w14:textId="77777777" w:rsidR="008232A2" w:rsidRPr="0011641B" w:rsidRDefault="008232A2" w:rsidP="008232A2">
      <w:pPr>
        <w:pStyle w:val="SemEspaamento"/>
        <w:rPr>
          <w:sz w:val="20"/>
        </w:rPr>
      </w:pPr>
      <w:bookmarkStart w:id="56" w:name="art14i"/>
      <w:bookmarkEnd w:id="56"/>
      <w:r w:rsidRPr="0011641B">
        <w:rPr>
          <w:sz w:val="20"/>
        </w:rPr>
        <w:t xml:space="preserve">I - </w:t>
      </w:r>
      <w:proofErr w:type="gramStart"/>
      <w:r w:rsidRPr="0011641B">
        <w:rPr>
          <w:sz w:val="20"/>
        </w:rPr>
        <w:t>autor</w:t>
      </w:r>
      <w:proofErr w:type="gramEnd"/>
      <w:r w:rsidRPr="0011641B">
        <w:rPr>
          <w:sz w:val="20"/>
        </w:rPr>
        <w:t xml:space="preserve"> do anteprojeto, do projeto básico ou do projeto executivo, pessoa física ou jurídica, quando a licitação versar sobre obra, serviços ou fornecimento de bens a ele relacionados;</w:t>
      </w:r>
    </w:p>
    <w:p w14:paraId="014B6985" w14:textId="77777777" w:rsidR="008232A2" w:rsidRPr="0011641B" w:rsidRDefault="008232A2" w:rsidP="008232A2">
      <w:pPr>
        <w:pStyle w:val="SemEspaamento"/>
        <w:rPr>
          <w:sz w:val="20"/>
        </w:rPr>
      </w:pPr>
      <w:bookmarkStart w:id="57" w:name="art14ii"/>
      <w:bookmarkEnd w:id="57"/>
      <w:r w:rsidRPr="0011641B">
        <w:rPr>
          <w:sz w:val="20"/>
        </w:rPr>
        <w:t xml:space="preserve">II - </w:t>
      </w:r>
      <w:proofErr w:type="gramStart"/>
      <w:r w:rsidRPr="0011641B">
        <w:rPr>
          <w:sz w:val="20"/>
        </w:rPr>
        <w:t>empresa</w:t>
      </w:r>
      <w:proofErr w:type="gramEnd"/>
      <w:r w:rsidRPr="0011641B">
        <w:rPr>
          <w:sz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451BB9AE" w14:textId="77777777" w:rsidR="008232A2" w:rsidRPr="0011641B" w:rsidRDefault="008232A2" w:rsidP="008232A2">
      <w:pPr>
        <w:pStyle w:val="SemEspaamento"/>
        <w:rPr>
          <w:sz w:val="20"/>
        </w:rPr>
      </w:pPr>
      <w:bookmarkStart w:id="58" w:name="art14iii"/>
      <w:bookmarkEnd w:id="58"/>
      <w:r w:rsidRPr="0011641B">
        <w:rPr>
          <w:sz w:val="20"/>
        </w:rPr>
        <w:t>III - pessoa física ou jurídica que se encontre, ao tempo da licitação, impossibilitada de participar da licitação em decorrência de sanção que lhe foi imposta;</w:t>
      </w:r>
    </w:p>
    <w:p w14:paraId="53AF220D" w14:textId="77777777" w:rsidR="008232A2" w:rsidRPr="0011641B" w:rsidRDefault="008232A2" w:rsidP="008232A2">
      <w:pPr>
        <w:pStyle w:val="SemEspaamento"/>
        <w:rPr>
          <w:sz w:val="20"/>
        </w:rPr>
      </w:pPr>
      <w:bookmarkStart w:id="59" w:name="art14iv"/>
      <w:bookmarkEnd w:id="59"/>
      <w:r w:rsidRPr="0011641B">
        <w:rPr>
          <w:sz w:val="20"/>
        </w:rPr>
        <w:t xml:space="preserve">IV - </w:t>
      </w:r>
      <w:proofErr w:type="gramStart"/>
      <w:r w:rsidRPr="0011641B">
        <w:rPr>
          <w:sz w:val="20"/>
        </w:rPr>
        <w:t>aquele</w:t>
      </w:r>
      <w:proofErr w:type="gramEnd"/>
      <w:r w:rsidRPr="0011641B">
        <w:rPr>
          <w:sz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00BA29DD" w14:textId="77777777" w:rsidR="008232A2" w:rsidRPr="0011641B" w:rsidRDefault="008232A2" w:rsidP="008232A2">
      <w:pPr>
        <w:pStyle w:val="SemEspaamento"/>
        <w:rPr>
          <w:sz w:val="20"/>
        </w:rPr>
      </w:pPr>
      <w:bookmarkStart w:id="60" w:name="art14v"/>
      <w:bookmarkEnd w:id="60"/>
      <w:r w:rsidRPr="0011641B">
        <w:rPr>
          <w:sz w:val="20"/>
        </w:rPr>
        <w:t xml:space="preserve">V - </w:t>
      </w:r>
      <w:proofErr w:type="gramStart"/>
      <w:r w:rsidRPr="0011641B">
        <w:rPr>
          <w:sz w:val="20"/>
        </w:rPr>
        <w:t>empresas</w:t>
      </w:r>
      <w:proofErr w:type="gramEnd"/>
      <w:r w:rsidRPr="0011641B">
        <w:rPr>
          <w:sz w:val="20"/>
        </w:rPr>
        <w:t xml:space="preserve"> controladoras, controladas ou coligadas, nos termos da</w:t>
      </w:r>
      <w:r>
        <w:rPr>
          <w:sz w:val="20"/>
        </w:rPr>
        <w:t xml:space="preserve"> </w:t>
      </w:r>
      <w:hyperlink r:id="rId41" w:history="1">
        <w:r w:rsidRPr="0011641B">
          <w:rPr>
            <w:rStyle w:val="Hyperlink"/>
            <w:color w:val="auto"/>
            <w:sz w:val="20"/>
          </w:rPr>
          <w:t>Lei nº 6.404, de 15 de dezembro de 1976</w:t>
        </w:r>
      </w:hyperlink>
      <w:r w:rsidRPr="0011641B">
        <w:rPr>
          <w:sz w:val="20"/>
        </w:rPr>
        <w:t>, concorrendo entre si;</w:t>
      </w:r>
    </w:p>
    <w:p w14:paraId="00E4AE4C" w14:textId="77777777" w:rsidR="008232A2" w:rsidRPr="0011641B" w:rsidRDefault="008232A2" w:rsidP="008232A2">
      <w:pPr>
        <w:pStyle w:val="SemEspaamento"/>
        <w:rPr>
          <w:sz w:val="20"/>
        </w:rPr>
      </w:pPr>
      <w:bookmarkStart w:id="61" w:name="art14vi"/>
      <w:bookmarkEnd w:id="61"/>
      <w:r w:rsidRPr="0011641B">
        <w:rPr>
          <w:sz w:val="20"/>
        </w:rPr>
        <w:t xml:space="preserve">VI - </w:t>
      </w:r>
      <w:proofErr w:type="gramStart"/>
      <w:r w:rsidRPr="0011641B">
        <w:rPr>
          <w:sz w:val="20"/>
        </w:rPr>
        <w:t>pessoa</w:t>
      </w:r>
      <w:proofErr w:type="gramEnd"/>
      <w:r w:rsidRPr="0011641B">
        <w:rPr>
          <w:sz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FFF5720" w14:textId="77777777" w:rsidR="008232A2" w:rsidRDefault="008232A2" w:rsidP="008232A2">
      <w:pPr>
        <w:pStyle w:val="SemEspaamento"/>
      </w:pPr>
    </w:p>
    <w:p w14:paraId="61BE50D5" w14:textId="77777777" w:rsidR="008232A2" w:rsidRDefault="008232A2" w:rsidP="008232A2">
      <w:pPr>
        <w:pStyle w:val="SemEspaamento"/>
      </w:pPr>
      <w:r w:rsidRPr="0011641B">
        <w:t xml:space="preserve">Declaro, outrossim, que a referida empresa não está impedida de licitar com a Prefeitura Municipal de </w:t>
      </w:r>
      <w:r>
        <w:t>Mariápolis/SP</w:t>
      </w:r>
      <w:r w:rsidRPr="0011641B">
        <w:t>, nem foi apenada com sanção vigente de inidoneidade de licitar e contratar com a Administração Pública ou teve condenação judicial que a impeça de licitar e contratar com o Poder Público.</w:t>
      </w:r>
    </w:p>
    <w:p w14:paraId="5D2FE3AD" w14:textId="77777777" w:rsidR="008232A2" w:rsidRPr="0011641B" w:rsidRDefault="008232A2" w:rsidP="008232A2">
      <w:pPr>
        <w:pStyle w:val="SemEspaamento"/>
      </w:pPr>
    </w:p>
    <w:p w14:paraId="113E5E0F" w14:textId="77777777" w:rsidR="008232A2" w:rsidRPr="0011641B" w:rsidRDefault="008232A2" w:rsidP="008232A2">
      <w:pPr>
        <w:pStyle w:val="SemEspaamento"/>
      </w:pPr>
      <w:r w:rsidRPr="0011641B">
        <w:t>E, por ser a expressão da verdade firmo a presente.</w:t>
      </w:r>
    </w:p>
    <w:bookmarkEnd w:id="55"/>
    <w:p w14:paraId="20AB22BE" w14:textId="77777777" w:rsidR="008232A2" w:rsidRPr="0011641B" w:rsidRDefault="008232A2" w:rsidP="008232A2">
      <w:pPr>
        <w:pStyle w:val="SemEspaamento"/>
      </w:pPr>
    </w:p>
    <w:p w14:paraId="60609CD3" w14:textId="77777777" w:rsidR="008232A2" w:rsidRDefault="008232A2" w:rsidP="008232A2">
      <w:pPr>
        <w:pStyle w:val="SemEspaamento"/>
        <w:jc w:val="center"/>
      </w:pPr>
      <w:r>
        <w:t>Mariápolis/SP</w:t>
      </w:r>
      <w:r w:rsidRPr="008A08E2">
        <w:t>, ________________</w:t>
      </w:r>
    </w:p>
    <w:p w14:paraId="756D47A1" w14:textId="77777777" w:rsidR="008232A2" w:rsidRPr="008A08E2" w:rsidRDefault="008232A2" w:rsidP="008232A2">
      <w:pPr>
        <w:pStyle w:val="SemEspaamento"/>
      </w:pPr>
    </w:p>
    <w:p w14:paraId="7C61EACA" w14:textId="77777777" w:rsidR="008232A2" w:rsidRDefault="008232A2" w:rsidP="008232A2">
      <w:pPr>
        <w:pStyle w:val="SemEspaamento"/>
      </w:pPr>
    </w:p>
    <w:p w14:paraId="53793899" w14:textId="77777777" w:rsidR="008232A2" w:rsidRPr="008A08E2" w:rsidRDefault="008232A2" w:rsidP="008232A2">
      <w:pPr>
        <w:pStyle w:val="SemEspaamento"/>
      </w:pPr>
    </w:p>
    <w:p w14:paraId="6C7D311A" w14:textId="77777777" w:rsidR="008232A2" w:rsidRPr="008A08E2" w:rsidRDefault="008232A2" w:rsidP="008232A2">
      <w:pPr>
        <w:pStyle w:val="SemEspaamento"/>
        <w:jc w:val="center"/>
      </w:pPr>
      <w:r>
        <w:t>Assinatura</w:t>
      </w:r>
    </w:p>
    <w:p w14:paraId="554B038B" w14:textId="19D1A563" w:rsidR="008232A2" w:rsidRDefault="008232A2" w:rsidP="008232A2">
      <w:pPr>
        <w:pStyle w:val="SemEspaamento"/>
      </w:pPr>
    </w:p>
    <w:p w14:paraId="1AC29305" w14:textId="2D4D7C9E" w:rsidR="00BF6E42" w:rsidRDefault="00BF6E42">
      <w:pPr>
        <w:spacing w:line="259" w:lineRule="auto"/>
        <w:rPr>
          <w:rFonts w:ascii="Times New Roman" w:eastAsiaTheme="minorEastAsia" w:hAnsi="Times New Roman"/>
          <w:sz w:val="24"/>
          <w:szCs w:val="20"/>
        </w:rPr>
      </w:pPr>
      <w:r>
        <w:br w:type="page"/>
      </w:r>
    </w:p>
    <w:p w14:paraId="2482D033" w14:textId="497A08BF" w:rsidR="008232A2" w:rsidRDefault="008232A2" w:rsidP="008232A2">
      <w:pPr>
        <w:pStyle w:val="SemEspaamento"/>
      </w:pPr>
    </w:p>
    <w:p w14:paraId="19D9AD9A" w14:textId="77777777" w:rsidR="008232A2" w:rsidRPr="00FA507C" w:rsidRDefault="008232A2" w:rsidP="008232A2">
      <w:pPr>
        <w:pStyle w:val="SemEspaamento"/>
        <w:jc w:val="center"/>
        <w:rPr>
          <w:b/>
          <w:u w:val="single"/>
        </w:rPr>
      </w:pPr>
      <w:bookmarkStart w:id="62" w:name="_Hlk151125699"/>
      <w:r w:rsidRPr="00FA507C">
        <w:rPr>
          <w:b/>
          <w:u w:val="single"/>
        </w:rPr>
        <w:t>ANEXO V</w:t>
      </w:r>
    </w:p>
    <w:p w14:paraId="4EE59C00" w14:textId="77777777" w:rsidR="008232A2" w:rsidRPr="00FA507C" w:rsidRDefault="008232A2" w:rsidP="008232A2">
      <w:pPr>
        <w:pStyle w:val="SemEspaamento"/>
        <w:jc w:val="center"/>
        <w:rPr>
          <w:b/>
          <w:u w:val="single"/>
        </w:rPr>
      </w:pPr>
      <w:r w:rsidRPr="00FA507C">
        <w:rPr>
          <w:b/>
          <w:u w:val="single"/>
        </w:rPr>
        <w:t>DECLARAÇÃO DE CONHECIMENTO DAS CONDIÇÕES DO LOCAL DA OBRA</w:t>
      </w:r>
    </w:p>
    <w:p w14:paraId="599E8889" w14:textId="77777777" w:rsidR="008232A2" w:rsidRPr="00FA507C" w:rsidRDefault="008232A2" w:rsidP="008232A2">
      <w:pPr>
        <w:pStyle w:val="SemEspaamento"/>
      </w:pPr>
    </w:p>
    <w:p w14:paraId="31E8D61F" w14:textId="77777777" w:rsidR="008232A2" w:rsidRPr="00FA507C" w:rsidRDefault="008232A2" w:rsidP="008232A2">
      <w:pPr>
        <w:pStyle w:val="SemEspaamento"/>
      </w:pPr>
    </w:p>
    <w:p w14:paraId="4C6B41BF" w14:textId="7CB74390" w:rsidR="008232A2" w:rsidRPr="00FA507C" w:rsidRDefault="008232A2" w:rsidP="008232A2">
      <w:pPr>
        <w:pStyle w:val="SemEspaamento"/>
      </w:pPr>
      <w:r w:rsidRPr="00FA507C">
        <w:t xml:space="preserve">DECLARO para efeito de cumprimento do item 1.2.1 do Edital da Concorrência nº </w:t>
      </w:r>
      <w:r w:rsidR="00BF6E42">
        <w:t>003/2024</w:t>
      </w:r>
      <w:r w:rsidRPr="00FA507C">
        <w:t xml:space="preserve">, Processo nº </w:t>
      </w:r>
      <w:r w:rsidR="00BF6E42">
        <w:t>042/2024</w:t>
      </w:r>
      <w:r w:rsidRPr="00FA507C">
        <w:t xml:space="preserve"> e do § 3º do art. 63 da Lei 14.133/2021, que o responsável técnico pela empresa possui pleno conhecimento das condições e peculiaridades da contratação para a execução da obra objeto da referida licitação.</w:t>
      </w:r>
    </w:p>
    <w:p w14:paraId="49C61819" w14:textId="77777777" w:rsidR="008232A2" w:rsidRPr="00FA507C" w:rsidRDefault="008232A2" w:rsidP="008232A2">
      <w:pPr>
        <w:pStyle w:val="SemEspaamento"/>
      </w:pPr>
    </w:p>
    <w:p w14:paraId="4F975D82" w14:textId="77777777" w:rsidR="008232A2" w:rsidRPr="00FA507C" w:rsidRDefault="008232A2" w:rsidP="008232A2">
      <w:pPr>
        <w:pStyle w:val="SemEspaamento"/>
      </w:pPr>
      <w:r w:rsidRPr="00FA507C">
        <w:t>E, por ser a expressão da verdade, firmo a presente.</w:t>
      </w:r>
    </w:p>
    <w:p w14:paraId="7CEB29AD" w14:textId="77777777" w:rsidR="008232A2" w:rsidRPr="00FA507C" w:rsidRDefault="008232A2" w:rsidP="008232A2">
      <w:pPr>
        <w:pStyle w:val="SemEspaamento"/>
      </w:pPr>
    </w:p>
    <w:p w14:paraId="64AACFCD" w14:textId="77777777" w:rsidR="008232A2" w:rsidRPr="00FA507C" w:rsidRDefault="008232A2" w:rsidP="008232A2">
      <w:pPr>
        <w:pStyle w:val="SemEspaamento"/>
        <w:jc w:val="center"/>
      </w:pPr>
      <w:r>
        <w:t>Mariápolis/SP</w:t>
      </w:r>
      <w:r w:rsidRPr="00FA507C">
        <w:t>, __________________</w:t>
      </w:r>
    </w:p>
    <w:p w14:paraId="07F2D25A" w14:textId="77777777" w:rsidR="008232A2" w:rsidRDefault="008232A2" w:rsidP="008232A2">
      <w:pPr>
        <w:pStyle w:val="SemEspaamento"/>
      </w:pPr>
    </w:p>
    <w:p w14:paraId="097C893C" w14:textId="77777777" w:rsidR="008232A2" w:rsidRDefault="008232A2" w:rsidP="008232A2">
      <w:pPr>
        <w:pStyle w:val="SemEspaamento"/>
      </w:pPr>
    </w:p>
    <w:p w14:paraId="09A981AA" w14:textId="77777777" w:rsidR="008232A2" w:rsidRPr="00FA507C" w:rsidRDefault="008232A2" w:rsidP="008232A2">
      <w:pPr>
        <w:pStyle w:val="SemEspaamento"/>
      </w:pPr>
    </w:p>
    <w:p w14:paraId="46E01972" w14:textId="77777777" w:rsidR="008232A2" w:rsidRPr="00FA507C" w:rsidRDefault="008232A2" w:rsidP="008232A2">
      <w:pPr>
        <w:pStyle w:val="SemEspaamento"/>
        <w:jc w:val="center"/>
      </w:pPr>
      <w:r w:rsidRPr="00FA507C">
        <w:t xml:space="preserve">Assinatura </w:t>
      </w:r>
      <w:r>
        <w:t>d</w:t>
      </w:r>
      <w:r w:rsidRPr="00FA507C">
        <w:t xml:space="preserve">o Responsável Técnico </w:t>
      </w:r>
      <w:r>
        <w:t>d</w:t>
      </w:r>
      <w:r w:rsidRPr="00FA507C">
        <w:t>a Empresa</w:t>
      </w:r>
      <w:bookmarkEnd w:id="62"/>
    </w:p>
    <w:p w14:paraId="69AE6784" w14:textId="1E3CF738" w:rsidR="008232A2" w:rsidRDefault="008232A2" w:rsidP="008232A2">
      <w:pPr>
        <w:pStyle w:val="SemEspaamento"/>
      </w:pPr>
    </w:p>
    <w:p w14:paraId="23E4D9CA" w14:textId="1DA7F422" w:rsidR="00BF6E42" w:rsidRDefault="00BF6E42">
      <w:pPr>
        <w:spacing w:line="259" w:lineRule="auto"/>
        <w:rPr>
          <w:rFonts w:ascii="Times New Roman" w:eastAsiaTheme="minorEastAsia" w:hAnsi="Times New Roman"/>
          <w:sz w:val="24"/>
          <w:szCs w:val="20"/>
        </w:rPr>
      </w:pPr>
      <w:r>
        <w:br w:type="page"/>
      </w:r>
    </w:p>
    <w:p w14:paraId="1A625FCE" w14:textId="4B023382" w:rsidR="008232A2" w:rsidRDefault="008232A2" w:rsidP="008232A2">
      <w:pPr>
        <w:pStyle w:val="SemEspaamento"/>
      </w:pPr>
    </w:p>
    <w:p w14:paraId="4904411B" w14:textId="77777777" w:rsidR="008232A2" w:rsidRPr="00E72EFA" w:rsidRDefault="008232A2" w:rsidP="008232A2">
      <w:pPr>
        <w:pStyle w:val="SemEspaamento"/>
        <w:jc w:val="center"/>
        <w:rPr>
          <w:b/>
          <w:u w:val="single"/>
        </w:rPr>
      </w:pPr>
      <w:bookmarkStart w:id="63" w:name="_Hlk151126191"/>
      <w:r w:rsidRPr="00E72EFA">
        <w:rPr>
          <w:b/>
          <w:u w:val="single"/>
        </w:rPr>
        <w:t>ANEXO VI</w:t>
      </w:r>
    </w:p>
    <w:p w14:paraId="4342850C" w14:textId="77777777" w:rsidR="008232A2" w:rsidRPr="00E72EFA" w:rsidRDefault="008232A2" w:rsidP="008232A2">
      <w:pPr>
        <w:pStyle w:val="SemEspaamento"/>
        <w:jc w:val="center"/>
        <w:rPr>
          <w:b/>
          <w:u w:val="single"/>
        </w:rPr>
      </w:pPr>
      <w:r w:rsidRPr="00E72EFA">
        <w:rPr>
          <w:b/>
          <w:u w:val="single"/>
        </w:rPr>
        <w:t>DECLARAÇÃO QUE O VALOR DA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9F6E7D6" w14:textId="77777777" w:rsidR="008232A2" w:rsidRPr="00E72EFA" w:rsidRDefault="008232A2" w:rsidP="008232A2">
      <w:pPr>
        <w:pStyle w:val="SemEspaamento"/>
      </w:pPr>
    </w:p>
    <w:p w14:paraId="4028EBB6" w14:textId="77777777" w:rsidR="008232A2" w:rsidRPr="00E72EFA" w:rsidRDefault="008232A2" w:rsidP="008232A2">
      <w:pPr>
        <w:pStyle w:val="SemEspaamento"/>
      </w:pPr>
    </w:p>
    <w:p w14:paraId="7CE77F54" w14:textId="79871160" w:rsidR="008232A2" w:rsidRDefault="008232A2" w:rsidP="008232A2">
      <w:pPr>
        <w:pStyle w:val="SemEspaamento"/>
      </w:pPr>
      <w:r w:rsidRPr="00E72EFA">
        <w:t xml:space="preserve">DECLARO para os devidos fins que o valor da proposta apresentada na Concorrência nº </w:t>
      </w:r>
      <w:r w:rsidR="00BF6E42">
        <w:t>003/2024</w:t>
      </w:r>
      <w:r w:rsidR="00BF6E42" w:rsidRPr="00FA507C">
        <w:t xml:space="preserve">, Processo nº </w:t>
      </w:r>
      <w:r w:rsidR="00BF6E42">
        <w:t>042/2024</w:t>
      </w:r>
      <w:r w:rsidRPr="00E72EFA">
        <w:t>,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p>
    <w:p w14:paraId="580CAE07" w14:textId="77777777" w:rsidR="008232A2" w:rsidRPr="00E72EFA" w:rsidRDefault="008232A2" w:rsidP="008232A2">
      <w:pPr>
        <w:pStyle w:val="SemEspaamento"/>
      </w:pPr>
    </w:p>
    <w:p w14:paraId="797D2DC3" w14:textId="77777777" w:rsidR="008232A2" w:rsidRPr="00E72EFA" w:rsidRDefault="008232A2" w:rsidP="008232A2">
      <w:pPr>
        <w:pStyle w:val="SemEspaamento"/>
      </w:pPr>
      <w:r w:rsidRPr="00E72EFA">
        <w:t>E, por ser a expressão da verdade, firmo a presente.</w:t>
      </w:r>
    </w:p>
    <w:p w14:paraId="52518F45" w14:textId="77777777" w:rsidR="008232A2" w:rsidRPr="00E72EFA" w:rsidRDefault="008232A2" w:rsidP="008232A2">
      <w:pPr>
        <w:pStyle w:val="SemEspaamento"/>
      </w:pPr>
    </w:p>
    <w:p w14:paraId="1DF2269B" w14:textId="77777777" w:rsidR="008232A2" w:rsidRPr="00E72EFA" w:rsidRDefault="008232A2" w:rsidP="008232A2">
      <w:pPr>
        <w:pStyle w:val="SemEspaamento"/>
        <w:jc w:val="center"/>
      </w:pPr>
      <w:r>
        <w:t>Mariápolis/SP</w:t>
      </w:r>
      <w:r w:rsidRPr="00E72EFA">
        <w:t>, _______________.</w:t>
      </w:r>
    </w:p>
    <w:p w14:paraId="6DBFC84B" w14:textId="77777777" w:rsidR="008232A2" w:rsidRPr="00E72EFA" w:rsidRDefault="008232A2" w:rsidP="008232A2">
      <w:pPr>
        <w:pStyle w:val="SemEspaamento"/>
        <w:jc w:val="center"/>
      </w:pPr>
    </w:p>
    <w:bookmarkEnd w:id="63"/>
    <w:p w14:paraId="7173EA17" w14:textId="77777777" w:rsidR="008232A2" w:rsidRDefault="008232A2" w:rsidP="008232A2">
      <w:pPr>
        <w:pStyle w:val="SemEspaamento"/>
        <w:jc w:val="center"/>
      </w:pPr>
    </w:p>
    <w:p w14:paraId="06E87682" w14:textId="77777777" w:rsidR="008232A2" w:rsidRDefault="008232A2" w:rsidP="008232A2">
      <w:pPr>
        <w:pStyle w:val="SemEspaamento"/>
        <w:jc w:val="center"/>
      </w:pPr>
    </w:p>
    <w:p w14:paraId="1F172056" w14:textId="77777777" w:rsidR="008232A2" w:rsidRPr="00E72EFA" w:rsidRDefault="008232A2" w:rsidP="008232A2">
      <w:pPr>
        <w:pStyle w:val="SemEspaamento"/>
        <w:jc w:val="center"/>
      </w:pPr>
      <w:r>
        <w:t>Assinatura</w:t>
      </w:r>
    </w:p>
    <w:p w14:paraId="2E7EDB9E" w14:textId="5540452E" w:rsidR="008232A2" w:rsidRDefault="008232A2" w:rsidP="008232A2">
      <w:pPr>
        <w:pStyle w:val="SemEspaamento"/>
      </w:pPr>
    </w:p>
    <w:p w14:paraId="1DAAC98F" w14:textId="4DB28B0E" w:rsidR="00BF6E42" w:rsidRDefault="00BF6E42">
      <w:pPr>
        <w:spacing w:line="259" w:lineRule="auto"/>
        <w:rPr>
          <w:rFonts w:ascii="Times New Roman" w:eastAsiaTheme="minorEastAsia" w:hAnsi="Times New Roman"/>
          <w:sz w:val="24"/>
          <w:szCs w:val="20"/>
        </w:rPr>
      </w:pPr>
      <w:r>
        <w:br w:type="page"/>
      </w:r>
    </w:p>
    <w:p w14:paraId="7AEB3B9B" w14:textId="2D5AA7CA" w:rsidR="008232A2" w:rsidRDefault="008232A2" w:rsidP="008232A2">
      <w:pPr>
        <w:pStyle w:val="SemEspaamento"/>
      </w:pPr>
    </w:p>
    <w:p w14:paraId="5390752D" w14:textId="0C1846DA" w:rsidR="008232A2" w:rsidRPr="009F42E5" w:rsidRDefault="008232A2" w:rsidP="008232A2">
      <w:pPr>
        <w:pStyle w:val="SemEspaamento"/>
        <w:jc w:val="center"/>
        <w:rPr>
          <w:b/>
          <w:u w:val="single"/>
        </w:rPr>
      </w:pPr>
      <w:r w:rsidRPr="009F42E5">
        <w:rPr>
          <w:b/>
          <w:u w:val="single"/>
        </w:rPr>
        <w:t>ANEXO VII</w:t>
      </w:r>
    </w:p>
    <w:p w14:paraId="67EC2C71" w14:textId="77777777" w:rsidR="008232A2" w:rsidRPr="009F42E5" w:rsidRDefault="008232A2" w:rsidP="008232A2">
      <w:pPr>
        <w:pStyle w:val="SemEspaamento"/>
        <w:jc w:val="center"/>
        <w:rPr>
          <w:b/>
          <w:u w:val="single"/>
        </w:rPr>
      </w:pPr>
      <w:r w:rsidRPr="009F42E5">
        <w:rPr>
          <w:b/>
          <w:u w:val="single"/>
        </w:rPr>
        <w:t>DECLARAÇÃO DE CONDIÇÃO DE MICROEMPRESA OU EMPRESA DE PEQUENO PORTE E QUE NO ANO CALENDÁRIO DA PRESENTE LICITAÇÃO NÃO CELEBROU CONTRATOS COM A ADMINISTRAÇÃO PÚBLICA QUE EXCEDA O LIMITE ESTABELECIDO PARA AS EMPRESAS DE PEQUENO PORTE</w:t>
      </w:r>
    </w:p>
    <w:p w14:paraId="6A71D6DF" w14:textId="77777777" w:rsidR="008232A2" w:rsidRPr="009F42E5" w:rsidRDefault="008232A2" w:rsidP="008232A2">
      <w:pPr>
        <w:pStyle w:val="SemEspaamento"/>
      </w:pPr>
    </w:p>
    <w:p w14:paraId="2C4D1177" w14:textId="77777777" w:rsidR="008232A2" w:rsidRPr="009F42E5" w:rsidRDefault="008232A2" w:rsidP="008232A2">
      <w:pPr>
        <w:pStyle w:val="SemEspaamento"/>
      </w:pPr>
    </w:p>
    <w:p w14:paraId="23A3BDA7" w14:textId="35429B4A" w:rsidR="008232A2" w:rsidRDefault="008232A2" w:rsidP="008232A2">
      <w:pPr>
        <w:pStyle w:val="SemEspaamento"/>
      </w:pPr>
      <w:r w:rsidRPr="009F42E5">
        <w:t xml:space="preserve">DECLARO para os fins de ser assegurado os benefícios da Lei Complementar 123/2006, na participação na Concorrência </w:t>
      </w:r>
      <w:r>
        <w:t xml:space="preserve">Eletrônica </w:t>
      </w:r>
      <w:r w:rsidRPr="009F42E5">
        <w:t xml:space="preserve">nº </w:t>
      </w:r>
      <w:r w:rsidR="00BF6E42">
        <w:t>003/2024</w:t>
      </w:r>
      <w:r w:rsidR="00BF6E42" w:rsidRPr="00FA507C">
        <w:t xml:space="preserve">, Processo nº </w:t>
      </w:r>
      <w:r w:rsidR="00BF6E42">
        <w:t>042/2024</w:t>
      </w:r>
      <w:r w:rsidRPr="009F42E5">
        <w:t>, que a empresa _________, não celebrou no exercício de ____, contratos com a Administração Pública que somados exceda o limite estabelecido em lei para o enquadramento como empresa de pequeno porte.</w:t>
      </w:r>
    </w:p>
    <w:p w14:paraId="5BAF64B7" w14:textId="77777777" w:rsidR="008232A2" w:rsidRPr="009F42E5" w:rsidRDefault="008232A2" w:rsidP="008232A2">
      <w:pPr>
        <w:pStyle w:val="SemEspaamento"/>
      </w:pPr>
    </w:p>
    <w:p w14:paraId="72B7B165" w14:textId="77777777" w:rsidR="008232A2" w:rsidRPr="009F42E5" w:rsidRDefault="008232A2" w:rsidP="008232A2">
      <w:pPr>
        <w:pStyle w:val="SemEspaamento"/>
      </w:pPr>
      <w:r w:rsidRPr="009F42E5">
        <w:t>E, por ser a expressão da verdade, firmo a presente.</w:t>
      </w:r>
    </w:p>
    <w:p w14:paraId="0C1D65A2" w14:textId="77777777" w:rsidR="008232A2" w:rsidRPr="009F42E5" w:rsidRDefault="008232A2" w:rsidP="008232A2">
      <w:pPr>
        <w:pStyle w:val="SemEspaamento"/>
      </w:pPr>
    </w:p>
    <w:p w14:paraId="5ED0A7BB" w14:textId="77777777" w:rsidR="008232A2" w:rsidRPr="009F42E5" w:rsidRDefault="008232A2" w:rsidP="008232A2">
      <w:pPr>
        <w:pStyle w:val="SemEspaamento"/>
        <w:jc w:val="center"/>
      </w:pPr>
      <w:r>
        <w:t>Mariápolis/SP</w:t>
      </w:r>
      <w:r w:rsidRPr="009F42E5">
        <w:t>, _______________.</w:t>
      </w:r>
    </w:p>
    <w:p w14:paraId="05BF8D66" w14:textId="77777777" w:rsidR="008232A2" w:rsidRDefault="008232A2" w:rsidP="008232A2">
      <w:pPr>
        <w:pStyle w:val="SemEspaamento"/>
      </w:pPr>
    </w:p>
    <w:p w14:paraId="20A03B14" w14:textId="77777777" w:rsidR="008232A2" w:rsidRDefault="008232A2" w:rsidP="008232A2">
      <w:pPr>
        <w:pStyle w:val="SemEspaamento"/>
      </w:pPr>
    </w:p>
    <w:p w14:paraId="3E072A82" w14:textId="77777777" w:rsidR="008232A2" w:rsidRDefault="008232A2" w:rsidP="008232A2">
      <w:pPr>
        <w:pStyle w:val="SemEspaamento"/>
      </w:pPr>
    </w:p>
    <w:p w14:paraId="09E3BB3D" w14:textId="574C3502" w:rsidR="008232A2" w:rsidRDefault="008232A2" w:rsidP="008232A2">
      <w:pPr>
        <w:pStyle w:val="SemEspaamento"/>
        <w:jc w:val="center"/>
      </w:pPr>
      <w:r>
        <w:t>Assinatura</w:t>
      </w:r>
    </w:p>
    <w:p w14:paraId="219A6060" w14:textId="3A7003C3" w:rsidR="00BF6E42" w:rsidRDefault="00BF6E42" w:rsidP="008232A2">
      <w:pPr>
        <w:pStyle w:val="SemEspaamento"/>
        <w:jc w:val="center"/>
      </w:pPr>
    </w:p>
    <w:p w14:paraId="764D3537" w14:textId="0AFF75F8" w:rsidR="00BF6E42" w:rsidRDefault="00BF6E42" w:rsidP="008232A2">
      <w:pPr>
        <w:pStyle w:val="SemEspaamento"/>
        <w:jc w:val="center"/>
      </w:pPr>
    </w:p>
    <w:p w14:paraId="055D6FA8" w14:textId="6C913B39" w:rsidR="00BF6E42" w:rsidRDefault="00BF6E42" w:rsidP="008232A2">
      <w:pPr>
        <w:pStyle w:val="SemEspaamento"/>
        <w:jc w:val="center"/>
      </w:pPr>
    </w:p>
    <w:p w14:paraId="1A99E695" w14:textId="1D2F92C3" w:rsidR="00BF6E42" w:rsidRDefault="00BF6E42">
      <w:pPr>
        <w:spacing w:line="259" w:lineRule="auto"/>
        <w:rPr>
          <w:rFonts w:ascii="Times New Roman" w:eastAsiaTheme="minorEastAsia" w:hAnsi="Times New Roman"/>
          <w:sz w:val="24"/>
          <w:szCs w:val="20"/>
        </w:rPr>
      </w:pPr>
      <w:r>
        <w:br w:type="page"/>
      </w:r>
    </w:p>
    <w:p w14:paraId="6866ECB6" w14:textId="77777777" w:rsidR="00BF6E42" w:rsidRPr="005F6690" w:rsidRDefault="00BF6E42" w:rsidP="00BF6E42">
      <w:pPr>
        <w:spacing w:line="240" w:lineRule="auto"/>
        <w:rPr>
          <w:rFonts w:ascii="Times New Roman" w:hAnsi="Times New Roman"/>
          <w:szCs w:val="24"/>
        </w:rPr>
      </w:pPr>
    </w:p>
    <w:p w14:paraId="4F94010C" w14:textId="77777777" w:rsidR="00BF6E42" w:rsidRPr="005F6690" w:rsidRDefault="00BF6E42" w:rsidP="00BF6E42">
      <w:pPr>
        <w:spacing w:line="240" w:lineRule="auto"/>
        <w:rPr>
          <w:rFonts w:ascii="Times New Roman" w:hAnsi="Times New Roman"/>
          <w:szCs w:val="24"/>
        </w:rPr>
      </w:pPr>
    </w:p>
    <w:p w14:paraId="7BF8F7A8" w14:textId="77777777" w:rsidR="00BF6E42" w:rsidRDefault="00BF6E42" w:rsidP="00BF6E42">
      <w:pPr>
        <w:spacing w:line="240" w:lineRule="auto"/>
        <w:rPr>
          <w:rFonts w:ascii="Times New Roman" w:hAnsi="Times New Roman"/>
          <w:szCs w:val="24"/>
        </w:rPr>
      </w:pPr>
    </w:p>
    <w:p w14:paraId="1941E11E" w14:textId="77777777" w:rsidR="00BF6E42" w:rsidRDefault="00BF6E42" w:rsidP="00BF6E42">
      <w:pPr>
        <w:spacing w:line="240" w:lineRule="auto"/>
        <w:rPr>
          <w:rFonts w:ascii="Times New Roman" w:hAnsi="Times New Roman"/>
          <w:szCs w:val="24"/>
        </w:rPr>
      </w:pPr>
    </w:p>
    <w:p w14:paraId="0F6603C2" w14:textId="77777777" w:rsidR="00BF6E42" w:rsidRDefault="00BF6E42" w:rsidP="00BF6E42">
      <w:pPr>
        <w:spacing w:line="240" w:lineRule="auto"/>
        <w:rPr>
          <w:rFonts w:ascii="Times New Roman" w:hAnsi="Times New Roman"/>
          <w:szCs w:val="24"/>
        </w:rPr>
      </w:pPr>
    </w:p>
    <w:p w14:paraId="57AAE45E" w14:textId="77777777" w:rsidR="00BF6E42" w:rsidRDefault="00BF6E42" w:rsidP="00BF6E42">
      <w:pPr>
        <w:spacing w:line="240" w:lineRule="auto"/>
        <w:rPr>
          <w:rFonts w:ascii="Times New Roman" w:hAnsi="Times New Roman"/>
          <w:szCs w:val="24"/>
        </w:rPr>
      </w:pPr>
    </w:p>
    <w:p w14:paraId="5207E182" w14:textId="77777777" w:rsidR="00BF6E42" w:rsidRDefault="00BF6E42" w:rsidP="00BF6E42">
      <w:pPr>
        <w:spacing w:line="240" w:lineRule="auto"/>
        <w:rPr>
          <w:rFonts w:ascii="Times New Roman" w:hAnsi="Times New Roman"/>
          <w:szCs w:val="24"/>
        </w:rPr>
      </w:pPr>
    </w:p>
    <w:p w14:paraId="13631FA1" w14:textId="77777777" w:rsidR="00BF6E42" w:rsidRDefault="00BF6E42" w:rsidP="00BF6E42">
      <w:pPr>
        <w:spacing w:line="240" w:lineRule="auto"/>
        <w:rPr>
          <w:rFonts w:ascii="Times New Roman" w:hAnsi="Times New Roman"/>
          <w:szCs w:val="24"/>
        </w:rPr>
      </w:pPr>
    </w:p>
    <w:p w14:paraId="5CC13070" w14:textId="77777777" w:rsidR="00BF6E42" w:rsidRDefault="00BF6E42" w:rsidP="00BF6E42">
      <w:pPr>
        <w:spacing w:line="240" w:lineRule="auto"/>
        <w:jc w:val="center"/>
        <w:rPr>
          <w:rFonts w:ascii="Times New Roman" w:hAnsi="Times New Roman"/>
          <w:b/>
          <w:bCs/>
          <w:iCs/>
          <w:szCs w:val="24"/>
        </w:rPr>
      </w:pPr>
    </w:p>
    <w:p w14:paraId="7A6C276E" w14:textId="77777777" w:rsidR="00BF6E42" w:rsidRPr="00EA1E64" w:rsidRDefault="00BF6E42" w:rsidP="00BF6E42">
      <w:pPr>
        <w:spacing w:line="240" w:lineRule="auto"/>
        <w:jc w:val="center"/>
        <w:rPr>
          <w:rFonts w:ascii="Times New Roman" w:hAnsi="Times New Roman"/>
          <w:b/>
          <w:bCs/>
          <w:iCs/>
          <w:szCs w:val="24"/>
        </w:rPr>
      </w:pPr>
    </w:p>
    <w:p w14:paraId="223192A3" w14:textId="77777777" w:rsidR="00BF6E42" w:rsidRPr="00EA1E64" w:rsidRDefault="00BF6E42" w:rsidP="00BF6E42">
      <w:pPr>
        <w:spacing w:line="240" w:lineRule="auto"/>
        <w:jc w:val="center"/>
        <w:rPr>
          <w:rFonts w:ascii="Times New Roman" w:hAnsi="Times New Roman"/>
          <w:b/>
          <w:bCs/>
          <w:iCs/>
          <w:szCs w:val="24"/>
        </w:rPr>
      </w:pPr>
    </w:p>
    <w:p w14:paraId="62D32B70" w14:textId="77777777" w:rsidR="00BF6E42" w:rsidRPr="00EA1E64" w:rsidRDefault="00BF6E42" w:rsidP="00BF6E42">
      <w:pPr>
        <w:spacing w:line="240" w:lineRule="auto"/>
        <w:jc w:val="center"/>
        <w:rPr>
          <w:rFonts w:ascii="Times New Roman" w:hAnsi="Times New Roman"/>
          <w:b/>
          <w:bCs/>
          <w:iCs/>
          <w:szCs w:val="24"/>
        </w:rPr>
      </w:pPr>
    </w:p>
    <w:p w14:paraId="5A3658AE" w14:textId="0A6CE243" w:rsidR="00BF6E42" w:rsidRPr="00D6481E" w:rsidRDefault="00BF6E42" w:rsidP="00BF6E42">
      <w:pPr>
        <w:pStyle w:val="Nivel3"/>
        <w:numPr>
          <w:ilvl w:val="0"/>
          <w:numId w:val="0"/>
        </w:numPr>
        <w:spacing w:before="0" w:after="0" w:line="240" w:lineRule="auto"/>
        <w:jc w:val="center"/>
        <w:rPr>
          <w:rFonts w:ascii="Times New Roman" w:hAnsi="Times New Roman" w:cs="Times New Roman"/>
          <w:color w:val="auto"/>
          <w:sz w:val="40"/>
          <w:szCs w:val="40"/>
        </w:rPr>
      </w:pPr>
      <w:r w:rsidRPr="00D6481E">
        <w:rPr>
          <w:rFonts w:ascii="Times New Roman" w:hAnsi="Times New Roman" w:cs="Times New Roman"/>
          <w:color w:val="auto"/>
          <w:sz w:val="40"/>
          <w:szCs w:val="40"/>
        </w:rPr>
        <w:t xml:space="preserve">ANEXO </w:t>
      </w:r>
      <w:r w:rsidR="00D6481E" w:rsidRPr="00D6481E">
        <w:rPr>
          <w:rFonts w:ascii="Times New Roman" w:hAnsi="Times New Roman" w:cs="Times New Roman"/>
          <w:sz w:val="40"/>
          <w:szCs w:val="40"/>
        </w:rPr>
        <w:t>VIII</w:t>
      </w:r>
    </w:p>
    <w:p w14:paraId="71F4E1C0" w14:textId="77777777" w:rsidR="00BF6E42" w:rsidRDefault="00BF6E42" w:rsidP="00BF6E42">
      <w:pPr>
        <w:pStyle w:val="Nivel3"/>
        <w:numPr>
          <w:ilvl w:val="0"/>
          <w:numId w:val="0"/>
        </w:numPr>
        <w:spacing w:before="0" w:after="0" w:line="240" w:lineRule="auto"/>
        <w:jc w:val="center"/>
        <w:rPr>
          <w:rFonts w:ascii="Times New Roman" w:hAnsi="Times New Roman" w:cs="Times New Roman"/>
          <w:b/>
          <w:bCs/>
          <w:color w:val="auto"/>
          <w:sz w:val="40"/>
          <w:szCs w:val="40"/>
        </w:rPr>
      </w:pPr>
    </w:p>
    <w:p w14:paraId="5A857B15" w14:textId="77777777" w:rsidR="00BF6E42" w:rsidRDefault="00BF6E42" w:rsidP="00BF6E42">
      <w:pPr>
        <w:pStyle w:val="Nivel3"/>
        <w:numPr>
          <w:ilvl w:val="0"/>
          <w:numId w:val="0"/>
        </w:numPr>
        <w:spacing w:before="0" w:after="0" w:line="240" w:lineRule="auto"/>
        <w:jc w:val="center"/>
        <w:rPr>
          <w:rFonts w:ascii="Times New Roman" w:hAnsi="Times New Roman" w:cs="Times New Roman"/>
          <w:b/>
          <w:bCs/>
          <w:color w:val="auto"/>
          <w:sz w:val="40"/>
          <w:szCs w:val="40"/>
        </w:rPr>
      </w:pPr>
    </w:p>
    <w:p w14:paraId="4DCFCA0B" w14:textId="77777777" w:rsidR="00BF6E42" w:rsidRPr="008342D7" w:rsidRDefault="00BF6E42" w:rsidP="00BF6E42">
      <w:pPr>
        <w:pStyle w:val="Nivel3"/>
        <w:numPr>
          <w:ilvl w:val="0"/>
          <w:numId w:val="0"/>
        </w:numPr>
        <w:spacing w:before="0" w:after="0" w:line="240" w:lineRule="auto"/>
        <w:jc w:val="center"/>
        <w:rPr>
          <w:rFonts w:ascii="Times New Roman" w:eastAsia="Times New Roman" w:hAnsi="Times New Roman" w:cs="Times New Roman"/>
          <w:color w:val="auto"/>
          <w:sz w:val="40"/>
          <w:szCs w:val="40"/>
        </w:rPr>
      </w:pPr>
      <w:r w:rsidRPr="008342D7">
        <w:rPr>
          <w:rFonts w:ascii="Times New Roman" w:hAnsi="Times New Roman" w:cs="Times New Roman"/>
          <w:color w:val="auto"/>
          <w:sz w:val="40"/>
          <w:szCs w:val="40"/>
        </w:rPr>
        <w:t>Decreto nº 051 de 30 de agosto de 2023.</w:t>
      </w:r>
    </w:p>
    <w:p w14:paraId="3786D3AD" w14:textId="77777777" w:rsidR="00BF6E42" w:rsidRPr="00EE5032" w:rsidRDefault="00BF6E42" w:rsidP="00BF6E42">
      <w:pPr>
        <w:pStyle w:val="SemEspaamento"/>
        <w:jc w:val="center"/>
        <w:rPr>
          <w:szCs w:val="24"/>
        </w:rPr>
      </w:pPr>
    </w:p>
    <w:p w14:paraId="4A7358DB" w14:textId="77777777" w:rsidR="00BF6E42" w:rsidRPr="00120C8F" w:rsidRDefault="00BF6E42" w:rsidP="00BF6E42">
      <w:pPr>
        <w:pStyle w:val="SemEspaamento"/>
        <w:jc w:val="center"/>
      </w:pPr>
    </w:p>
    <w:p w14:paraId="451DF1E5" w14:textId="77777777" w:rsidR="00BF6E42" w:rsidRDefault="00BF6E42" w:rsidP="008232A2">
      <w:pPr>
        <w:pStyle w:val="SemEspaamento"/>
        <w:jc w:val="center"/>
      </w:pPr>
    </w:p>
    <w:sectPr w:rsidR="00BF6E42" w:rsidSect="000E4656">
      <w:headerReference w:type="default" r:id="rId42"/>
      <w:footerReference w:type="default" r:id="rId43"/>
      <w:pgSz w:w="11906" w:h="16838"/>
      <w:pgMar w:top="1537" w:right="1134" w:bottom="1418" w:left="1701" w:header="425"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8FC85" w14:textId="77777777" w:rsidR="00EB53B2" w:rsidRDefault="00EB53B2" w:rsidP="0051245A">
      <w:pPr>
        <w:spacing w:after="0" w:line="240" w:lineRule="auto"/>
      </w:pPr>
      <w:r>
        <w:separator/>
      </w:r>
    </w:p>
  </w:endnote>
  <w:endnote w:type="continuationSeparator" w:id="0">
    <w:p w14:paraId="5D332B06" w14:textId="77777777" w:rsidR="00EB53B2" w:rsidRDefault="00EB53B2" w:rsidP="005124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4755651"/>
      <w:docPartObj>
        <w:docPartGallery w:val="Page Numbers (Bottom of Page)"/>
        <w:docPartUnique/>
      </w:docPartObj>
    </w:sdtPr>
    <w:sdtEndPr>
      <w:rPr>
        <w:rFonts w:ascii="Times New Roman" w:hAnsi="Times New Roman" w:cs="Times New Roman"/>
        <w:sz w:val="20"/>
        <w:szCs w:val="20"/>
      </w:rPr>
    </w:sdtEndPr>
    <w:sdtContent>
      <w:p w14:paraId="4B52BB0C" w14:textId="77777777" w:rsidR="000E4656" w:rsidRPr="00FB4C10" w:rsidRDefault="000E4656" w:rsidP="000E4656">
        <w:pPr>
          <w:pStyle w:val="Rodap"/>
          <w:jc w:val="right"/>
          <w:rPr>
            <w:rFonts w:ascii="Times New Roman" w:hAnsi="Times New Roman" w:cs="Times New Roman"/>
            <w:sz w:val="20"/>
            <w:szCs w:val="20"/>
          </w:rPr>
        </w:pPr>
        <w:r w:rsidRPr="00FB4C10">
          <w:rPr>
            <w:rFonts w:ascii="Times New Roman" w:hAnsi="Times New Roman" w:cs="Times New Roman"/>
            <w:sz w:val="20"/>
            <w:szCs w:val="20"/>
          </w:rPr>
          <w:fldChar w:fldCharType="begin"/>
        </w:r>
        <w:r w:rsidRPr="00FB4C10">
          <w:rPr>
            <w:rFonts w:ascii="Times New Roman" w:hAnsi="Times New Roman" w:cs="Times New Roman"/>
            <w:sz w:val="20"/>
            <w:szCs w:val="20"/>
          </w:rPr>
          <w:instrText>PAGE   \* MERGEFORMAT</w:instrText>
        </w:r>
        <w:r w:rsidRPr="00FB4C10">
          <w:rPr>
            <w:rFonts w:ascii="Times New Roman" w:hAnsi="Times New Roman" w:cs="Times New Roman"/>
            <w:sz w:val="20"/>
            <w:szCs w:val="20"/>
          </w:rPr>
          <w:fldChar w:fldCharType="separate"/>
        </w:r>
        <w:r>
          <w:rPr>
            <w:sz w:val="20"/>
            <w:szCs w:val="20"/>
          </w:rPr>
          <w:t>1</w:t>
        </w:r>
        <w:r w:rsidRPr="00FB4C10">
          <w:rPr>
            <w:rFonts w:ascii="Times New Roman" w:hAnsi="Times New Roman" w:cs="Times New Roman"/>
            <w:sz w:val="20"/>
            <w:szCs w:val="20"/>
          </w:rPr>
          <w:fldChar w:fldCharType="end"/>
        </w:r>
      </w:p>
    </w:sdtContent>
  </w:sdt>
  <w:sdt>
    <w:sdtPr>
      <w:rPr>
        <w:rFonts w:ascii="Arial" w:hAnsi="Arial" w:cs="Arial"/>
        <w:sz w:val="18"/>
        <w:szCs w:val="18"/>
      </w:rPr>
      <w:id w:val="1838427364"/>
      <w:docPartObj>
        <w:docPartGallery w:val="Page Numbers (Bottom of Page)"/>
        <w:docPartUnique/>
      </w:docPartObj>
    </w:sdtPr>
    <w:sdtEndPr>
      <w:rPr>
        <w:rFonts w:ascii="Times New Roman" w:hAnsi="Times New Roman" w:cstheme="minorBidi"/>
      </w:rPr>
    </w:sdtEndPr>
    <w:sdtContent>
      <w:p w14:paraId="3FDE91C1" w14:textId="77777777" w:rsidR="000E4656" w:rsidRPr="000D0035" w:rsidRDefault="000E4656" w:rsidP="000E4656">
        <w:pPr>
          <w:pStyle w:val="SemEspaamento"/>
          <w:rPr>
            <w:rFonts w:ascii="Arial" w:hAnsi="Arial" w:cs="Arial"/>
            <w:sz w:val="18"/>
            <w:szCs w:val="18"/>
          </w:rPr>
        </w:pPr>
        <w:r w:rsidRPr="000D0035">
          <w:rPr>
            <w:rFonts w:ascii="Arial" w:hAnsi="Arial" w:cs="Arial"/>
            <w:sz w:val="18"/>
            <w:szCs w:val="18"/>
          </w:rPr>
          <w:t>Av. Prefeito Bernardo Meneghetti, 800 – Paço Municipal “José Alves Rodrigues”</w:t>
        </w:r>
      </w:p>
      <w:p w14:paraId="588A5D26" w14:textId="77777777" w:rsidR="000E4656" w:rsidRPr="000D0035" w:rsidRDefault="000E4656" w:rsidP="000E4656">
        <w:pPr>
          <w:pStyle w:val="SemEspaamento"/>
          <w:rPr>
            <w:rFonts w:ascii="Arial" w:hAnsi="Arial" w:cs="Arial"/>
            <w:sz w:val="18"/>
            <w:szCs w:val="18"/>
            <w:lang w:val="en-US"/>
          </w:rPr>
        </w:pPr>
        <w:r w:rsidRPr="000D0035">
          <w:rPr>
            <w:rFonts w:ascii="Arial" w:hAnsi="Arial" w:cs="Arial"/>
            <w:sz w:val="18"/>
            <w:szCs w:val="18"/>
          </w:rPr>
          <w:t>Tel.:</w:t>
        </w:r>
        <w:r w:rsidRPr="000D0035">
          <w:rPr>
            <w:rFonts w:ascii="Arial" w:hAnsi="Arial" w:cs="Arial"/>
            <w:sz w:val="18"/>
            <w:szCs w:val="18"/>
            <w:lang w:val="en-US"/>
          </w:rPr>
          <w:t xml:space="preserve"> (18) 3586-1227 - CEP 17810-000 – Mariápolis - SP</w:t>
        </w:r>
      </w:p>
      <w:p w14:paraId="4F2451F2" w14:textId="77777777" w:rsidR="000E4656" w:rsidRPr="000D0035" w:rsidRDefault="000E4656" w:rsidP="000E4656">
        <w:pPr>
          <w:pStyle w:val="SemEspaamento"/>
          <w:rPr>
            <w:rFonts w:ascii="Arial" w:hAnsi="Arial" w:cs="Arial"/>
            <w:sz w:val="18"/>
            <w:szCs w:val="18"/>
          </w:rPr>
        </w:pPr>
        <w:r w:rsidRPr="000D0035">
          <w:rPr>
            <w:rFonts w:ascii="Arial" w:hAnsi="Arial" w:cs="Arial"/>
            <w:sz w:val="18"/>
            <w:szCs w:val="18"/>
          </w:rPr>
          <w:t xml:space="preserve">e-mail: </w:t>
        </w:r>
        <w:hyperlink r:id="rId1" w:history="1">
          <w:r w:rsidRPr="000D0035">
            <w:rPr>
              <w:rFonts w:ascii="Arial" w:hAnsi="Arial" w:cs="Arial"/>
              <w:sz w:val="18"/>
              <w:szCs w:val="18"/>
            </w:rPr>
            <w:t>pmariap@terra.com.br</w:t>
          </w:r>
        </w:hyperlink>
      </w:p>
      <w:p w14:paraId="3F689445" w14:textId="77777777" w:rsidR="000E4656" w:rsidRPr="00082404" w:rsidRDefault="000E4656" w:rsidP="000E4656">
        <w:pPr>
          <w:pStyle w:val="SemEspaamento"/>
          <w:rPr>
            <w:sz w:val="18"/>
            <w:szCs w:val="18"/>
          </w:rPr>
        </w:pPr>
        <w:r w:rsidRPr="000D0035">
          <w:rPr>
            <w:rFonts w:ascii="Arial" w:hAnsi="Arial" w:cs="Arial"/>
            <w:sz w:val="18"/>
            <w:szCs w:val="18"/>
          </w:rPr>
          <w:t>www.mariapolis.sp.gov.br</w:t>
        </w:r>
      </w:p>
    </w:sdtContent>
  </w:sdt>
  <w:p w14:paraId="3A2426A2" w14:textId="4C329389" w:rsidR="00F41604" w:rsidRPr="000E4656" w:rsidRDefault="00F41604" w:rsidP="000E4656">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B54AE" w14:textId="77777777" w:rsidR="00EB53B2" w:rsidRDefault="00EB53B2" w:rsidP="0051245A">
      <w:pPr>
        <w:spacing w:after="0" w:line="240" w:lineRule="auto"/>
      </w:pPr>
      <w:r>
        <w:separator/>
      </w:r>
    </w:p>
  </w:footnote>
  <w:footnote w:type="continuationSeparator" w:id="0">
    <w:p w14:paraId="6EF7F695" w14:textId="77777777" w:rsidR="00EB53B2" w:rsidRDefault="00EB53B2" w:rsidP="005124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5B0FD" w14:textId="77777777" w:rsidR="00F41604" w:rsidRDefault="00F41604" w:rsidP="003722AE">
    <w:pPr>
      <w:pStyle w:val="Cabealho"/>
      <w:jc w:val="center"/>
      <w:rPr>
        <w:rFonts w:ascii="Calibri" w:eastAsia="Calibri" w:hAnsi="Calibri" w:cs="Arial"/>
        <w:b/>
        <w:noProof/>
        <w:kern w:val="2"/>
        <w:szCs w:val="22"/>
        <w14:ligatures w14:val="standardContextual"/>
      </w:rPr>
    </w:pPr>
    <w:r w:rsidRPr="007E791C">
      <w:rPr>
        <w:rFonts w:ascii="Calibri" w:eastAsia="Calibri" w:hAnsi="Calibri" w:cs="Arial"/>
        <w:b/>
        <w:noProof/>
        <w:kern w:val="2"/>
        <w:szCs w:val="22"/>
        <w14:ligatures w14:val="standardContextual"/>
      </w:rPr>
      <w:drawing>
        <wp:anchor distT="0" distB="0" distL="114300" distR="114300" simplePos="0" relativeHeight="251659264" behindDoc="0" locked="0" layoutInCell="1" allowOverlap="0" wp14:anchorId="72EA6BB9" wp14:editId="4EFB56CA">
          <wp:simplePos x="0" y="0"/>
          <wp:positionH relativeFrom="margin">
            <wp:posOffset>-167005</wp:posOffset>
          </wp:positionH>
          <wp:positionV relativeFrom="paragraph">
            <wp:posOffset>-149167</wp:posOffset>
          </wp:positionV>
          <wp:extent cx="722630" cy="754380"/>
          <wp:effectExtent l="0" t="0" r="1270" b="7620"/>
          <wp:wrapSquare wrapText="bothSides"/>
          <wp:docPr id="13" name="Imagem 13" descr="brasão mariapol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brasão mariapoli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2630" cy="75438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7E791C">
      <w:rPr>
        <w:rFonts w:eastAsia="Calibri" w:cs="Arial"/>
        <w:b/>
        <w:kern w:val="2"/>
        <w:sz w:val="32"/>
        <w:szCs w:val="32"/>
        <w:lang w:val="en-US"/>
        <w14:ligatures w14:val="standardContextual"/>
      </w:rPr>
      <w:t>PREFEITURA MUNICIPAL DE MARIÁPOLIS</w:t>
    </w:r>
  </w:p>
  <w:p w14:paraId="2433D120" w14:textId="77777777" w:rsidR="00F41604" w:rsidRDefault="00F41604" w:rsidP="003722AE">
    <w:pPr>
      <w:pStyle w:val="Cabealho"/>
      <w:jc w:val="center"/>
    </w:pPr>
    <w:r w:rsidRPr="007E791C">
      <w:rPr>
        <w:rFonts w:eastAsia="Calibri" w:cs="Arial"/>
        <w:b/>
        <w:kern w:val="2"/>
        <w:sz w:val="22"/>
        <w:szCs w:val="22"/>
        <w:lang w:val="en-US"/>
        <w14:ligatures w14:val="standardContextual"/>
      </w:rPr>
      <w:t xml:space="preserve">ESTADO DE SÃO PAULO - </w:t>
    </w:r>
    <w:r w:rsidRPr="007E791C">
      <w:rPr>
        <w:rFonts w:eastAsia="Calibri" w:cs="Arial"/>
        <w:kern w:val="2"/>
        <w:sz w:val="22"/>
        <w:szCs w:val="22"/>
        <w:lang w:val="en-US"/>
        <w14:ligatures w14:val="standardContextual"/>
      </w:rPr>
      <w:t>CNPJ 51.405.231/0001-16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95DA2"/>
    <w:multiLevelType w:val="hybridMultilevel"/>
    <w:tmpl w:val="4A565D26"/>
    <w:lvl w:ilvl="0" w:tplc="EDA0AD92">
      <w:start w:val="1"/>
      <w:numFmt w:val="lowerLetter"/>
      <w:lvlText w:val="%1)"/>
      <w:lvlJc w:val="left"/>
      <w:pPr>
        <w:tabs>
          <w:tab w:val="num" w:pos="720"/>
        </w:tabs>
        <w:ind w:left="720" w:hanging="360"/>
      </w:pPr>
      <w:rPr>
        <w:rFonts w:hint="default"/>
        <w:b/>
      </w:rPr>
    </w:lvl>
    <w:lvl w:ilvl="1" w:tplc="04160001">
      <w:start w:val="1"/>
      <w:numFmt w:val="bullet"/>
      <w:lvlText w:val=""/>
      <w:lvlJc w:val="left"/>
      <w:pPr>
        <w:tabs>
          <w:tab w:val="num" w:pos="1440"/>
        </w:tabs>
        <w:ind w:left="1440" w:hanging="360"/>
      </w:pPr>
      <w:rPr>
        <w:rFonts w:ascii="Symbol" w:hAnsi="Symbol" w:hint="default"/>
        <w:b/>
      </w:r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E53D48"/>
    <w:multiLevelType w:val="hybridMultilevel"/>
    <w:tmpl w:val="6D2CAE6E"/>
    <w:lvl w:ilvl="0" w:tplc="38BCE3E6">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6FD6F486">
      <w:start w:val="1"/>
      <w:numFmt w:val="lowerLetter"/>
      <w:lvlText w:val="%3)"/>
      <w:lvlJc w:val="right"/>
      <w:pPr>
        <w:ind w:left="2160" w:hanging="180"/>
      </w:pPr>
      <w:rPr>
        <w:rFonts w:ascii="Times New Roman" w:eastAsia="Times New Roman" w:hAnsi="Times New Roman" w:cs="Times New Roman"/>
      </w:rPr>
    </w:lvl>
    <w:lvl w:ilvl="3" w:tplc="3ED610B6">
      <w:start w:val="1"/>
      <w:numFmt w:val="upperRoman"/>
      <w:lvlText w:val="%4-"/>
      <w:lvlJc w:val="left"/>
      <w:pPr>
        <w:ind w:left="3240" w:hanging="720"/>
      </w:pPr>
      <w:rPr>
        <w:rFonts w:hint="default"/>
        <w:b/>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1739DA"/>
    <w:multiLevelType w:val="multilevel"/>
    <w:tmpl w:val="4314AC70"/>
    <w:lvl w:ilvl="0">
      <w:start w:val="13"/>
      <w:numFmt w:val="decimal"/>
      <w:lvlText w:val="%1"/>
      <w:lvlJc w:val="left"/>
      <w:pPr>
        <w:ind w:left="468" w:hanging="468"/>
      </w:pPr>
      <w:rPr>
        <w:rFonts w:hint="default"/>
      </w:rPr>
    </w:lvl>
    <w:lvl w:ilvl="1">
      <w:start w:val="1"/>
      <w:numFmt w:val="decimal"/>
      <w:lvlText w:val="%1.%2"/>
      <w:lvlJc w:val="left"/>
      <w:pPr>
        <w:ind w:left="5437" w:hanging="468"/>
      </w:pPr>
      <w:rPr>
        <w:rFonts w:hint="default"/>
      </w:rPr>
    </w:lvl>
    <w:lvl w:ilvl="2">
      <w:start w:val="1"/>
      <w:numFmt w:val="decimal"/>
      <w:lvlText w:val="%1.%2.%3"/>
      <w:lvlJc w:val="left"/>
      <w:pPr>
        <w:ind w:left="10658" w:hanging="720"/>
      </w:pPr>
      <w:rPr>
        <w:rFonts w:hint="default"/>
      </w:rPr>
    </w:lvl>
    <w:lvl w:ilvl="3">
      <w:start w:val="1"/>
      <w:numFmt w:val="decimal"/>
      <w:lvlText w:val="%1.%2.%3.%4"/>
      <w:lvlJc w:val="left"/>
      <w:pPr>
        <w:ind w:left="15987" w:hanging="1080"/>
      </w:pPr>
      <w:rPr>
        <w:rFonts w:hint="default"/>
      </w:rPr>
    </w:lvl>
    <w:lvl w:ilvl="4">
      <w:start w:val="1"/>
      <w:numFmt w:val="decimal"/>
      <w:lvlText w:val="%1.%2.%3.%4.%5"/>
      <w:lvlJc w:val="left"/>
      <w:pPr>
        <w:ind w:left="20956" w:hanging="1080"/>
      </w:pPr>
      <w:rPr>
        <w:rFonts w:hint="default"/>
      </w:rPr>
    </w:lvl>
    <w:lvl w:ilvl="5">
      <w:start w:val="1"/>
      <w:numFmt w:val="decimal"/>
      <w:lvlText w:val="%1.%2.%3.%4.%5.%6"/>
      <w:lvlJc w:val="left"/>
      <w:pPr>
        <w:ind w:left="26285" w:hanging="1440"/>
      </w:pPr>
      <w:rPr>
        <w:rFonts w:hint="default"/>
      </w:rPr>
    </w:lvl>
    <w:lvl w:ilvl="6">
      <w:start w:val="1"/>
      <w:numFmt w:val="decimal"/>
      <w:lvlText w:val="%1.%2.%3.%4.%5.%6.%7"/>
      <w:lvlJc w:val="left"/>
      <w:pPr>
        <w:ind w:left="31254" w:hanging="1440"/>
      </w:pPr>
      <w:rPr>
        <w:rFonts w:hint="default"/>
      </w:rPr>
    </w:lvl>
    <w:lvl w:ilvl="7">
      <w:start w:val="1"/>
      <w:numFmt w:val="decimal"/>
      <w:lvlText w:val="%1.%2.%3.%4.%5.%6.%7.%8"/>
      <w:lvlJc w:val="left"/>
      <w:pPr>
        <w:ind w:left="-28953" w:hanging="1800"/>
      </w:pPr>
      <w:rPr>
        <w:rFonts w:hint="default"/>
      </w:rPr>
    </w:lvl>
    <w:lvl w:ilvl="8">
      <w:start w:val="1"/>
      <w:numFmt w:val="decimal"/>
      <w:lvlText w:val="%1.%2.%3.%4.%5.%6.%7.%8.%9"/>
      <w:lvlJc w:val="left"/>
      <w:pPr>
        <w:ind w:left="-23984" w:hanging="1800"/>
      </w:pPr>
      <w:rPr>
        <w:rFonts w:hint="default"/>
      </w:rPr>
    </w:lvl>
  </w:abstractNum>
  <w:abstractNum w:abstractNumId="4" w15:restartNumberingAfterBreak="0">
    <w:nsid w:val="126E2EEF"/>
    <w:multiLevelType w:val="multilevel"/>
    <w:tmpl w:val="60D4025A"/>
    <w:lvl w:ilvl="0">
      <w:start w:val="6"/>
      <w:numFmt w:val="decimal"/>
      <w:lvlText w:val="%1."/>
      <w:lvlJc w:val="left"/>
      <w:pPr>
        <w:ind w:left="552" w:hanging="552"/>
      </w:pPr>
      <w:rPr>
        <w:rFonts w:hint="default"/>
        <w:b w:val="0"/>
      </w:rPr>
    </w:lvl>
    <w:lvl w:ilvl="1">
      <w:start w:val="10"/>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157018B4"/>
    <w:multiLevelType w:val="hybridMultilevel"/>
    <w:tmpl w:val="E2DEDF06"/>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639E03CE">
      <w:start w:val="1"/>
      <w:numFmt w:val="lowerLetter"/>
      <w:lvlText w:val="%4)"/>
      <w:lvlJc w:val="left"/>
      <w:pPr>
        <w:ind w:left="3447" w:hanging="360"/>
      </w:pPr>
      <w:rPr>
        <w:rFonts w:hint="default"/>
        <w:b/>
        <w:u w:val="single"/>
      </w:r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99051CB"/>
    <w:multiLevelType w:val="hybridMultilevel"/>
    <w:tmpl w:val="767E2EF0"/>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A781DB1"/>
    <w:multiLevelType w:val="hybridMultilevel"/>
    <w:tmpl w:val="EFAE65A4"/>
    <w:lvl w:ilvl="0" w:tplc="BE70831E">
      <w:start w:val="4"/>
      <w:numFmt w:val="lowerLetter"/>
      <w:lvlText w:val="%1)"/>
      <w:lvlJc w:val="left"/>
      <w:pPr>
        <w:tabs>
          <w:tab w:val="num" w:pos="1406"/>
        </w:tabs>
        <w:ind w:left="1406" w:hanging="555"/>
      </w:pPr>
      <w:rPr>
        <w:rFonts w:cs="Times New Roman"/>
        <w:b/>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8" w15:restartNumberingAfterBreak="0">
    <w:nsid w:val="1BBF3391"/>
    <w:multiLevelType w:val="hybridMultilevel"/>
    <w:tmpl w:val="E5FA28C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ED18F7"/>
    <w:multiLevelType w:val="multilevel"/>
    <w:tmpl w:val="F9ACD440"/>
    <w:lvl w:ilvl="0">
      <w:start w:val="9"/>
      <w:numFmt w:val="decimal"/>
      <w:lvlText w:val="%1"/>
      <w:lvlJc w:val="left"/>
      <w:pPr>
        <w:ind w:left="540" w:hanging="540"/>
      </w:pPr>
      <w:rPr>
        <w:rFonts w:hint="default"/>
        <w:b/>
      </w:rPr>
    </w:lvl>
    <w:lvl w:ilvl="1">
      <w:start w:val="1"/>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1" w15:restartNumberingAfterBreak="0">
    <w:nsid w:val="275E6DCB"/>
    <w:multiLevelType w:val="hybridMultilevel"/>
    <w:tmpl w:val="37A8A774"/>
    <w:lvl w:ilvl="0" w:tplc="0BC60482">
      <w:start w:val="10"/>
      <w:numFmt w:val="lowerLetter"/>
      <w:lvlText w:val="%1)"/>
      <w:lvlJc w:val="left"/>
      <w:pPr>
        <w:ind w:left="3348" w:hanging="360"/>
      </w:pPr>
      <w:rPr>
        <w:rFonts w:hint="default"/>
        <w:b w:val="0"/>
      </w:rPr>
    </w:lvl>
    <w:lvl w:ilvl="1" w:tplc="04160019" w:tentative="1">
      <w:start w:val="1"/>
      <w:numFmt w:val="lowerLetter"/>
      <w:lvlText w:val="%2."/>
      <w:lvlJc w:val="left"/>
      <w:pPr>
        <w:ind w:left="4068" w:hanging="360"/>
      </w:pPr>
    </w:lvl>
    <w:lvl w:ilvl="2" w:tplc="0416001B" w:tentative="1">
      <w:start w:val="1"/>
      <w:numFmt w:val="lowerRoman"/>
      <w:lvlText w:val="%3."/>
      <w:lvlJc w:val="right"/>
      <w:pPr>
        <w:ind w:left="4788" w:hanging="180"/>
      </w:pPr>
    </w:lvl>
    <w:lvl w:ilvl="3" w:tplc="0416000F" w:tentative="1">
      <w:start w:val="1"/>
      <w:numFmt w:val="decimal"/>
      <w:lvlText w:val="%4."/>
      <w:lvlJc w:val="left"/>
      <w:pPr>
        <w:ind w:left="5508" w:hanging="360"/>
      </w:pPr>
    </w:lvl>
    <w:lvl w:ilvl="4" w:tplc="04160019" w:tentative="1">
      <w:start w:val="1"/>
      <w:numFmt w:val="lowerLetter"/>
      <w:lvlText w:val="%5."/>
      <w:lvlJc w:val="left"/>
      <w:pPr>
        <w:ind w:left="6228" w:hanging="360"/>
      </w:pPr>
    </w:lvl>
    <w:lvl w:ilvl="5" w:tplc="0416001B" w:tentative="1">
      <w:start w:val="1"/>
      <w:numFmt w:val="lowerRoman"/>
      <w:lvlText w:val="%6."/>
      <w:lvlJc w:val="right"/>
      <w:pPr>
        <w:ind w:left="6948" w:hanging="180"/>
      </w:pPr>
    </w:lvl>
    <w:lvl w:ilvl="6" w:tplc="0416000F" w:tentative="1">
      <w:start w:val="1"/>
      <w:numFmt w:val="decimal"/>
      <w:lvlText w:val="%7."/>
      <w:lvlJc w:val="left"/>
      <w:pPr>
        <w:ind w:left="7668" w:hanging="360"/>
      </w:pPr>
    </w:lvl>
    <w:lvl w:ilvl="7" w:tplc="04160019" w:tentative="1">
      <w:start w:val="1"/>
      <w:numFmt w:val="lowerLetter"/>
      <w:lvlText w:val="%8."/>
      <w:lvlJc w:val="left"/>
      <w:pPr>
        <w:ind w:left="8388" w:hanging="360"/>
      </w:pPr>
    </w:lvl>
    <w:lvl w:ilvl="8" w:tplc="0416001B" w:tentative="1">
      <w:start w:val="1"/>
      <w:numFmt w:val="lowerRoman"/>
      <w:lvlText w:val="%9."/>
      <w:lvlJc w:val="right"/>
      <w:pPr>
        <w:ind w:left="9108" w:hanging="180"/>
      </w:pPr>
    </w:lvl>
  </w:abstractNum>
  <w:abstractNum w:abstractNumId="12" w15:restartNumberingAfterBreak="0">
    <w:nsid w:val="2D792E56"/>
    <w:multiLevelType w:val="multilevel"/>
    <w:tmpl w:val="8C80A4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F982400"/>
    <w:multiLevelType w:val="hybridMultilevel"/>
    <w:tmpl w:val="654EB5CE"/>
    <w:lvl w:ilvl="0" w:tplc="A2A86E3C">
      <w:start w:val="1"/>
      <w:numFmt w:val="lowerRoman"/>
      <w:lvlText w:val="%1)"/>
      <w:lvlJc w:val="left"/>
      <w:pPr>
        <w:ind w:left="2988" w:hanging="72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14" w15:restartNumberingAfterBreak="0">
    <w:nsid w:val="36D66FD6"/>
    <w:multiLevelType w:val="multilevel"/>
    <w:tmpl w:val="4ACE0E80"/>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9512041"/>
    <w:multiLevelType w:val="multilevel"/>
    <w:tmpl w:val="3CFAB8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19D5E33"/>
    <w:multiLevelType w:val="multilevel"/>
    <w:tmpl w:val="5B38F9A8"/>
    <w:lvl w:ilvl="0">
      <w:start w:val="6"/>
      <w:numFmt w:val="decimal"/>
      <w:lvlText w:val="%1."/>
      <w:lvlJc w:val="left"/>
      <w:pPr>
        <w:ind w:left="552" w:hanging="552"/>
      </w:pPr>
      <w:rPr>
        <w:rFonts w:hint="default"/>
        <w:b w:val="0"/>
        <w:color w:val="000000"/>
      </w:rPr>
    </w:lvl>
    <w:lvl w:ilvl="1">
      <w:start w:val="15"/>
      <w:numFmt w:val="decimal"/>
      <w:lvlText w:val="%1.%2-"/>
      <w:lvlJc w:val="left"/>
      <w:pPr>
        <w:ind w:left="1440" w:hanging="720"/>
      </w:pPr>
      <w:rPr>
        <w:rFonts w:hint="default"/>
        <w:b w:val="0"/>
        <w:color w:val="000000"/>
      </w:rPr>
    </w:lvl>
    <w:lvl w:ilvl="2">
      <w:start w:val="1"/>
      <w:numFmt w:val="decimal"/>
      <w:lvlText w:val="%1.%2-%3."/>
      <w:lvlJc w:val="left"/>
      <w:pPr>
        <w:ind w:left="2160" w:hanging="720"/>
      </w:pPr>
      <w:rPr>
        <w:rFonts w:hint="default"/>
        <w:b w:val="0"/>
        <w:color w:val="000000"/>
      </w:rPr>
    </w:lvl>
    <w:lvl w:ilvl="3">
      <w:start w:val="1"/>
      <w:numFmt w:val="decimal"/>
      <w:lvlText w:val="%1.%2-%3.%4."/>
      <w:lvlJc w:val="left"/>
      <w:pPr>
        <w:ind w:left="3240" w:hanging="1080"/>
      </w:pPr>
      <w:rPr>
        <w:rFonts w:hint="default"/>
        <w:b w:val="0"/>
        <w:color w:val="000000"/>
      </w:rPr>
    </w:lvl>
    <w:lvl w:ilvl="4">
      <w:start w:val="1"/>
      <w:numFmt w:val="decimal"/>
      <w:lvlText w:val="%1.%2-%3.%4.%5."/>
      <w:lvlJc w:val="left"/>
      <w:pPr>
        <w:ind w:left="3960" w:hanging="1080"/>
      </w:pPr>
      <w:rPr>
        <w:rFonts w:hint="default"/>
        <w:b w:val="0"/>
        <w:color w:val="000000"/>
      </w:rPr>
    </w:lvl>
    <w:lvl w:ilvl="5">
      <w:start w:val="1"/>
      <w:numFmt w:val="decimal"/>
      <w:lvlText w:val="%1.%2-%3.%4.%5.%6."/>
      <w:lvlJc w:val="left"/>
      <w:pPr>
        <w:ind w:left="5040" w:hanging="1440"/>
      </w:pPr>
      <w:rPr>
        <w:rFonts w:hint="default"/>
        <w:b w:val="0"/>
        <w:color w:val="000000"/>
      </w:rPr>
    </w:lvl>
    <w:lvl w:ilvl="6">
      <w:start w:val="1"/>
      <w:numFmt w:val="decimal"/>
      <w:lvlText w:val="%1.%2-%3.%4.%5.%6.%7."/>
      <w:lvlJc w:val="left"/>
      <w:pPr>
        <w:ind w:left="5760" w:hanging="1440"/>
      </w:pPr>
      <w:rPr>
        <w:rFonts w:hint="default"/>
        <w:b w:val="0"/>
        <w:color w:val="000000"/>
      </w:rPr>
    </w:lvl>
    <w:lvl w:ilvl="7">
      <w:start w:val="1"/>
      <w:numFmt w:val="decimal"/>
      <w:lvlText w:val="%1.%2-%3.%4.%5.%6.%7.%8."/>
      <w:lvlJc w:val="left"/>
      <w:pPr>
        <w:ind w:left="6840" w:hanging="1800"/>
      </w:pPr>
      <w:rPr>
        <w:rFonts w:hint="default"/>
        <w:b w:val="0"/>
        <w:color w:val="000000"/>
      </w:rPr>
    </w:lvl>
    <w:lvl w:ilvl="8">
      <w:start w:val="1"/>
      <w:numFmt w:val="decimal"/>
      <w:lvlText w:val="%1.%2-%3.%4.%5.%6.%7.%8.%9."/>
      <w:lvlJc w:val="left"/>
      <w:pPr>
        <w:ind w:left="7920" w:hanging="2160"/>
      </w:pPr>
      <w:rPr>
        <w:rFonts w:hint="default"/>
        <w:b w:val="0"/>
        <w:color w:val="000000"/>
      </w:rPr>
    </w:lvl>
  </w:abstractNum>
  <w:abstractNum w:abstractNumId="17" w15:restartNumberingAfterBreak="0">
    <w:nsid w:val="47A42854"/>
    <w:multiLevelType w:val="multilevel"/>
    <w:tmpl w:val="BAFA898A"/>
    <w:lvl w:ilvl="0">
      <w:start w:val="19"/>
      <w:numFmt w:val="decimal"/>
      <w:lvlText w:val="%1."/>
      <w:lvlJc w:val="left"/>
      <w:pPr>
        <w:ind w:left="600" w:hanging="600"/>
      </w:pPr>
      <w:rPr>
        <w:rFonts w:eastAsiaTheme="minorHAnsi" w:hint="default"/>
      </w:rPr>
    </w:lvl>
    <w:lvl w:ilvl="1">
      <w:start w:val="2"/>
      <w:numFmt w:val="decimal"/>
      <w:lvlText w:val="%1.%2-"/>
      <w:lvlJc w:val="left"/>
      <w:pPr>
        <w:ind w:left="720" w:hanging="7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upperLetter"/>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800" w:hanging="180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18"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6AD4DD3"/>
    <w:multiLevelType w:val="hybridMultilevel"/>
    <w:tmpl w:val="77D2345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9F115A0"/>
    <w:multiLevelType w:val="hybridMultilevel"/>
    <w:tmpl w:val="2E7CC476"/>
    <w:lvl w:ilvl="0" w:tplc="DE2CFA9E">
      <w:start w:val="2"/>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1" w15:restartNumberingAfterBreak="0">
    <w:nsid w:val="6A8E1F0F"/>
    <w:multiLevelType w:val="hybridMultilevel"/>
    <w:tmpl w:val="EBE2E352"/>
    <w:lvl w:ilvl="0" w:tplc="7A881146">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2" w15:restartNumberingAfterBreak="0">
    <w:nsid w:val="6B416A47"/>
    <w:multiLevelType w:val="multilevel"/>
    <w:tmpl w:val="0792D278"/>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6C4C5D9B"/>
    <w:multiLevelType w:val="hybridMultilevel"/>
    <w:tmpl w:val="8EBEAFA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D301BB9"/>
    <w:multiLevelType w:val="multilevel"/>
    <w:tmpl w:val="102E14B0"/>
    <w:lvl w:ilvl="0">
      <w:start w:val="8"/>
      <w:numFmt w:val="decimal"/>
      <w:lvlText w:val="%1"/>
      <w:lvlJc w:val="left"/>
      <w:pPr>
        <w:tabs>
          <w:tab w:val="num" w:pos="600"/>
        </w:tabs>
        <w:ind w:left="600" w:hanging="600"/>
      </w:pPr>
      <w:rPr>
        <w:rFonts w:hint="default"/>
        <w:color w:val="auto"/>
      </w:rPr>
    </w:lvl>
    <w:lvl w:ilvl="1">
      <w:start w:val="3"/>
      <w:numFmt w:val="decimal"/>
      <w:lvlText w:val="%1.%2"/>
      <w:lvlJc w:val="left"/>
      <w:pPr>
        <w:tabs>
          <w:tab w:val="num" w:pos="960"/>
        </w:tabs>
        <w:ind w:left="960" w:hanging="600"/>
      </w:pPr>
      <w:rPr>
        <w:rFonts w:hint="default"/>
        <w:color w:val="auto"/>
      </w:rPr>
    </w:lvl>
    <w:lvl w:ilvl="2">
      <w:start w:val="16"/>
      <w:numFmt w:val="decimal"/>
      <w:pStyle w:val="NormalJustificado"/>
      <w:lvlText w:val="%1.%2.%3"/>
      <w:lvlJc w:val="left"/>
      <w:pPr>
        <w:tabs>
          <w:tab w:val="num" w:pos="1080"/>
        </w:tabs>
        <w:ind w:left="108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25" w15:restartNumberingAfterBreak="0">
    <w:nsid w:val="6FF4246E"/>
    <w:multiLevelType w:val="multilevel"/>
    <w:tmpl w:val="3C526688"/>
    <w:lvl w:ilvl="0">
      <w:start w:val="9"/>
      <w:numFmt w:val="decimal"/>
      <w:lvlText w:val="%1."/>
      <w:lvlJc w:val="left"/>
      <w:pPr>
        <w:ind w:left="912"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608" w:hanging="720"/>
      </w:pPr>
      <w:rPr>
        <w:rFonts w:hint="default"/>
        <w:b w:val="0"/>
      </w:rPr>
    </w:lvl>
    <w:lvl w:ilvl="3">
      <w:start w:val="1"/>
      <w:numFmt w:val="decimal"/>
      <w:isLgl/>
      <w:lvlText w:val="%1.%2.%3.%4."/>
      <w:lvlJc w:val="left"/>
      <w:pPr>
        <w:ind w:left="2136" w:hanging="1080"/>
      </w:pPr>
      <w:rPr>
        <w:rFonts w:hint="default"/>
        <w:b w:val="0"/>
      </w:rPr>
    </w:lvl>
    <w:lvl w:ilvl="4">
      <w:start w:val="1"/>
      <w:numFmt w:val="decimal"/>
      <w:isLgl/>
      <w:lvlText w:val="%1.%2.%3.%4.%5."/>
      <w:lvlJc w:val="left"/>
      <w:pPr>
        <w:ind w:left="2304" w:hanging="1080"/>
      </w:pPr>
      <w:rPr>
        <w:rFonts w:hint="default"/>
        <w:b w:val="0"/>
      </w:rPr>
    </w:lvl>
    <w:lvl w:ilvl="5">
      <w:start w:val="1"/>
      <w:numFmt w:val="decimal"/>
      <w:isLgl/>
      <w:lvlText w:val="%1.%2.%3.%4.%5.%6."/>
      <w:lvlJc w:val="left"/>
      <w:pPr>
        <w:ind w:left="2832" w:hanging="1440"/>
      </w:pPr>
      <w:rPr>
        <w:rFonts w:hint="default"/>
        <w:b w:val="0"/>
      </w:rPr>
    </w:lvl>
    <w:lvl w:ilvl="6">
      <w:start w:val="1"/>
      <w:numFmt w:val="decimal"/>
      <w:isLgl/>
      <w:lvlText w:val="%1.%2.%3.%4.%5.%6.%7."/>
      <w:lvlJc w:val="left"/>
      <w:pPr>
        <w:ind w:left="3000" w:hanging="1440"/>
      </w:pPr>
      <w:rPr>
        <w:rFonts w:hint="default"/>
        <w:b w:val="0"/>
      </w:rPr>
    </w:lvl>
    <w:lvl w:ilvl="7">
      <w:start w:val="1"/>
      <w:numFmt w:val="decimal"/>
      <w:isLgl/>
      <w:lvlText w:val="%1.%2.%3.%4.%5.%6.%7.%8."/>
      <w:lvlJc w:val="left"/>
      <w:pPr>
        <w:ind w:left="3528" w:hanging="1800"/>
      </w:pPr>
      <w:rPr>
        <w:rFonts w:hint="default"/>
        <w:b w:val="0"/>
      </w:rPr>
    </w:lvl>
    <w:lvl w:ilvl="8">
      <w:start w:val="1"/>
      <w:numFmt w:val="decimal"/>
      <w:isLgl/>
      <w:lvlText w:val="%1.%2.%3.%4.%5.%6.%7.%8.%9."/>
      <w:lvlJc w:val="left"/>
      <w:pPr>
        <w:ind w:left="4056" w:hanging="2160"/>
      </w:pPr>
      <w:rPr>
        <w:rFonts w:hint="default"/>
        <w:b w:val="0"/>
      </w:rPr>
    </w:lvl>
  </w:abstractNum>
  <w:abstractNum w:abstractNumId="26" w15:restartNumberingAfterBreak="0">
    <w:nsid w:val="710F1D14"/>
    <w:multiLevelType w:val="hybridMultilevel"/>
    <w:tmpl w:val="D1AAEE46"/>
    <w:lvl w:ilvl="0" w:tplc="9BAEFDC8">
      <w:start w:val="1"/>
      <w:numFmt w:val="decimal"/>
      <w:pStyle w:val="Nvel3Opcional"/>
      <w:lvlText w:val="%1)"/>
      <w:lvlJc w:val="left"/>
      <w:pPr>
        <w:ind w:left="720" w:hanging="360"/>
      </w:pPr>
      <w:rPr>
        <w:b/>
        <w:bCs/>
      </w:rPr>
    </w:lvl>
    <w:lvl w:ilvl="1" w:tplc="04160019" w:tentative="1">
      <w:start w:val="1"/>
      <w:numFmt w:val="lowerLetter"/>
      <w:pStyle w:val="Nvel3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C855056"/>
    <w:multiLevelType w:val="hybridMultilevel"/>
    <w:tmpl w:val="8BA6CE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7F41395C"/>
    <w:multiLevelType w:val="multilevel"/>
    <w:tmpl w:val="809C765C"/>
    <w:lvl w:ilvl="0">
      <w:start w:val="10"/>
      <w:numFmt w:val="decimal"/>
      <w:lvlText w:val="%1."/>
      <w:lvlJc w:val="left"/>
      <w:pPr>
        <w:ind w:left="480" w:hanging="480"/>
      </w:pPr>
      <w:rPr>
        <w:rFonts w:hint="default"/>
      </w:rPr>
    </w:lvl>
    <w:lvl w:ilvl="1">
      <w:start w:val="4"/>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8499512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8419314">
    <w:abstractNumId w:val="20"/>
  </w:num>
  <w:num w:numId="3" w16cid:durableId="1750155993">
    <w:abstractNumId w:val="19"/>
  </w:num>
  <w:num w:numId="4" w16cid:durableId="1291859782">
    <w:abstractNumId w:val="24"/>
  </w:num>
  <w:num w:numId="5" w16cid:durableId="1085152756">
    <w:abstractNumId w:val="27"/>
  </w:num>
  <w:num w:numId="6" w16cid:durableId="600264255">
    <w:abstractNumId w:val="3"/>
  </w:num>
  <w:num w:numId="7" w16cid:durableId="207112021">
    <w:abstractNumId w:val="8"/>
  </w:num>
  <w:num w:numId="8" w16cid:durableId="245041205">
    <w:abstractNumId w:val="22"/>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464571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10042428">
    <w:abstractNumId w:val="21"/>
  </w:num>
  <w:num w:numId="11" w16cid:durableId="165903640">
    <w:abstractNumId w:val="0"/>
  </w:num>
  <w:num w:numId="12" w16cid:durableId="1027217537">
    <w:abstractNumId w:val="9"/>
    <w:lvlOverride w:ilvl="0">
      <w:startOverride w:val="5"/>
    </w:lvlOverride>
  </w:num>
  <w:num w:numId="13" w16cid:durableId="36781634">
    <w:abstractNumId w:val="2"/>
  </w:num>
  <w:num w:numId="14" w16cid:durableId="1848669301">
    <w:abstractNumId w:val="16"/>
  </w:num>
  <w:num w:numId="15" w16cid:durableId="2101682898">
    <w:abstractNumId w:val="4"/>
  </w:num>
  <w:num w:numId="16" w16cid:durableId="201789187">
    <w:abstractNumId w:val="17"/>
  </w:num>
  <w:num w:numId="17" w16cid:durableId="139034594">
    <w:abstractNumId w:val="6"/>
  </w:num>
  <w:num w:numId="18" w16cid:durableId="1175265807">
    <w:abstractNumId w:val="26"/>
  </w:num>
  <w:num w:numId="19" w16cid:durableId="337973939">
    <w:abstractNumId w:val="23"/>
  </w:num>
  <w:num w:numId="20" w16cid:durableId="1766077963">
    <w:abstractNumId w:val="1"/>
  </w:num>
  <w:num w:numId="21" w16cid:durableId="939340218">
    <w:abstractNumId w:val="29"/>
  </w:num>
  <w:num w:numId="22" w16cid:durableId="371660719">
    <w:abstractNumId w:val="5"/>
  </w:num>
  <w:num w:numId="23" w16cid:durableId="1196889454">
    <w:abstractNumId w:val="13"/>
  </w:num>
  <w:num w:numId="24" w16cid:durableId="1544173033">
    <w:abstractNumId w:val="14"/>
  </w:num>
  <w:num w:numId="25" w16cid:durableId="1162313016">
    <w:abstractNumId w:val="30"/>
  </w:num>
  <w:num w:numId="26" w16cid:durableId="335231884">
    <w:abstractNumId w:val="12"/>
  </w:num>
  <w:num w:numId="27" w16cid:durableId="1196045984">
    <w:abstractNumId w:val="15"/>
  </w:num>
  <w:num w:numId="28" w16cid:durableId="800880343">
    <w:abstractNumId w:val="9"/>
  </w:num>
  <w:num w:numId="29" w16cid:durableId="1297950713">
    <w:abstractNumId w:val="11"/>
  </w:num>
  <w:num w:numId="30" w16cid:durableId="695470313">
    <w:abstractNumId w:val="18"/>
  </w:num>
  <w:num w:numId="31" w16cid:durableId="1785423845">
    <w:abstractNumId w:val="25"/>
  </w:num>
  <w:num w:numId="32" w16cid:durableId="196505269">
    <w:abstractNumId w:val="10"/>
  </w:num>
  <w:num w:numId="33" w16cid:durableId="1617638753">
    <w:abstractNumId w:val="9"/>
    <w:lvlOverride w:ilvl="0">
      <w:startOverride w:val="5"/>
    </w:lvlOverride>
    <w:lvlOverride w:ilvl="1">
      <w:startOverride w:val="3"/>
    </w:lvlOverride>
  </w:num>
  <w:num w:numId="34" w16cid:durableId="102802474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45A"/>
    <w:rsid w:val="00007BDE"/>
    <w:rsid w:val="00027ABC"/>
    <w:rsid w:val="000E4656"/>
    <w:rsid w:val="001423B3"/>
    <w:rsid w:val="00163596"/>
    <w:rsid w:val="00176D73"/>
    <w:rsid w:val="00185730"/>
    <w:rsid w:val="00186786"/>
    <w:rsid w:val="00195481"/>
    <w:rsid w:val="001A7EB8"/>
    <w:rsid w:val="001C39A7"/>
    <w:rsid w:val="00214E96"/>
    <w:rsid w:val="00235258"/>
    <w:rsid w:val="002658AC"/>
    <w:rsid w:val="002679FF"/>
    <w:rsid w:val="00275348"/>
    <w:rsid w:val="002B1439"/>
    <w:rsid w:val="002C6693"/>
    <w:rsid w:val="00317196"/>
    <w:rsid w:val="003722AE"/>
    <w:rsid w:val="003B02ED"/>
    <w:rsid w:val="003E03B3"/>
    <w:rsid w:val="004238CC"/>
    <w:rsid w:val="004258CD"/>
    <w:rsid w:val="004648E9"/>
    <w:rsid w:val="00490CF5"/>
    <w:rsid w:val="004934E7"/>
    <w:rsid w:val="0049707E"/>
    <w:rsid w:val="004A2F4D"/>
    <w:rsid w:val="0051245A"/>
    <w:rsid w:val="0054082B"/>
    <w:rsid w:val="00566513"/>
    <w:rsid w:val="005702F1"/>
    <w:rsid w:val="005B1EFF"/>
    <w:rsid w:val="005E4B70"/>
    <w:rsid w:val="005F7F73"/>
    <w:rsid w:val="00601E87"/>
    <w:rsid w:val="00632456"/>
    <w:rsid w:val="00632AA7"/>
    <w:rsid w:val="00662535"/>
    <w:rsid w:val="006777C2"/>
    <w:rsid w:val="00693485"/>
    <w:rsid w:val="006B2E5D"/>
    <w:rsid w:val="006B4C63"/>
    <w:rsid w:val="0073610D"/>
    <w:rsid w:val="0080530F"/>
    <w:rsid w:val="008054DE"/>
    <w:rsid w:val="00810C8E"/>
    <w:rsid w:val="008170EB"/>
    <w:rsid w:val="00821025"/>
    <w:rsid w:val="008232A2"/>
    <w:rsid w:val="008357B0"/>
    <w:rsid w:val="008437FB"/>
    <w:rsid w:val="008550A4"/>
    <w:rsid w:val="00866B0F"/>
    <w:rsid w:val="00870381"/>
    <w:rsid w:val="00886E29"/>
    <w:rsid w:val="008D2E11"/>
    <w:rsid w:val="008F3E83"/>
    <w:rsid w:val="00914505"/>
    <w:rsid w:val="00926F31"/>
    <w:rsid w:val="00955858"/>
    <w:rsid w:val="00996820"/>
    <w:rsid w:val="009A40AB"/>
    <w:rsid w:val="009A6EB0"/>
    <w:rsid w:val="00A13AE9"/>
    <w:rsid w:val="00A14BFC"/>
    <w:rsid w:val="00A207B9"/>
    <w:rsid w:val="00A4047C"/>
    <w:rsid w:val="00A56994"/>
    <w:rsid w:val="00A63AFE"/>
    <w:rsid w:val="00AB48D1"/>
    <w:rsid w:val="00AB7A5F"/>
    <w:rsid w:val="00AD20CD"/>
    <w:rsid w:val="00AF2A07"/>
    <w:rsid w:val="00B46BCB"/>
    <w:rsid w:val="00B75B71"/>
    <w:rsid w:val="00B829DA"/>
    <w:rsid w:val="00BA724C"/>
    <w:rsid w:val="00BB3446"/>
    <w:rsid w:val="00BE643E"/>
    <w:rsid w:val="00BF6E42"/>
    <w:rsid w:val="00C51FF4"/>
    <w:rsid w:val="00CB70A1"/>
    <w:rsid w:val="00CC6615"/>
    <w:rsid w:val="00CD6FFC"/>
    <w:rsid w:val="00D57B22"/>
    <w:rsid w:val="00D6481E"/>
    <w:rsid w:val="00D66DD5"/>
    <w:rsid w:val="00D96924"/>
    <w:rsid w:val="00DD4764"/>
    <w:rsid w:val="00E1078D"/>
    <w:rsid w:val="00E37ACB"/>
    <w:rsid w:val="00E47D6D"/>
    <w:rsid w:val="00E64472"/>
    <w:rsid w:val="00EA6DEA"/>
    <w:rsid w:val="00EB53B2"/>
    <w:rsid w:val="00F03808"/>
    <w:rsid w:val="00F03BE4"/>
    <w:rsid w:val="00F27A36"/>
    <w:rsid w:val="00F41604"/>
    <w:rsid w:val="00F42AC0"/>
    <w:rsid w:val="00F500CF"/>
    <w:rsid w:val="00F66772"/>
    <w:rsid w:val="00FB3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85DB92C"/>
  <w15:chartTrackingRefBased/>
  <w15:docId w15:val="{B329AC3A-EC31-44B3-9001-D9B61E16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2A2"/>
    <w:pPr>
      <w:spacing w:line="256" w:lineRule="auto"/>
    </w:pPr>
  </w:style>
  <w:style w:type="paragraph" w:styleId="Ttulo1">
    <w:name w:val="heading 1"/>
    <w:basedOn w:val="Normal"/>
    <w:next w:val="Normal"/>
    <w:link w:val="Ttulo1Char"/>
    <w:uiPriority w:val="9"/>
    <w:qFormat/>
    <w:rsid w:val="0051245A"/>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51245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basedOn w:val="Normal"/>
    <w:next w:val="Normal"/>
    <w:link w:val="Ttulo3Char"/>
    <w:uiPriority w:val="9"/>
    <w:semiHidden/>
    <w:unhideWhenUsed/>
    <w:qFormat/>
    <w:rsid w:val="0051245A"/>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basedOn w:val="Normal"/>
    <w:next w:val="Normal"/>
    <w:link w:val="Ttulo4Char"/>
    <w:uiPriority w:val="9"/>
    <w:unhideWhenUsed/>
    <w:qFormat/>
    <w:rsid w:val="0051245A"/>
    <w:pPr>
      <w:keepNext/>
      <w:keepLines/>
      <w:spacing w:before="40" w:after="0" w:line="264" w:lineRule="auto"/>
      <w:outlineLvl w:val="3"/>
    </w:pPr>
    <w:rPr>
      <w:rFonts w:asciiTheme="majorHAnsi" w:eastAsiaTheme="majorEastAsia" w:hAnsiTheme="majorHAnsi" w:cstheme="majorBidi"/>
    </w:rPr>
  </w:style>
  <w:style w:type="paragraph" w:styleId="Ttulo5">
    <w:name w:val="heading 5"/>
    <w:basedOn w:val="Normal"/>
    <w:next w:val="Normal"/>
    <w:link w:val="Ttulo5Char"/>
    <w:uiPriority w:val="9"/>
    <w:unhideWhenUsed/>
    <w:qFormat/>
    <w:rsid w:val="0051245A"/>
    <w:pPr>
      <w:keepNext/>
      <w:keepLines/>
      <w:spacing w:before="40" w:after="0" w:line="264" w:lineRule="auto"/>
      <w:outlineLvl w:val="4"/>
    </w:pPr>
    <w:rPr>
      <w:rFonts w:asciiTheme="majorHAnsi" w:eastAsiaTheme="majorEastAsia" w:hAnsiTheme="majorHAnsi" w:cstheme="majorBidi"/>
      <w:color w:val="44546A" w:themeColor="text2"/>
    </w:rPr>
  </w:style>
  <w:style w:type="paragraph" w:styleId="Ttulo6">
    <w:name w:val="heading 6"/>
    <w:basedOn w:val="Normal"/>
    <w:next w:val="Normal"/>
    <w:link w:val="Ttulo6Char"/>
    <w:uiPriority w:val="9"/>
    <w:semiHidden/>
    <w:unhideWhenUsed/>
    <w:qFormat/>
    <w:rsid w:val="0051245A"/>
    <w:pPr>
      <w:keepNext/>
      <w:keepLines/>
      <w:spacing w:before="40" w:after="0" w:line="264" w:lineRule="auto"/>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har"/>
    <w:uiPriority w:val="9"/>
    <w:semiHidden/>
    <w:unhideWhenUsed/>
    <w:qFormat/>
    <w:rsid w:val="0051245A"/>
    <w:pPr>
      <w:keepNext/>
      <w:keepLines/>
      <w:spacing w:before="40" w:after="0" w:line="264" w:lineRule="auto"/>
      <w:outlineLvl w:val="6"/>
    </w:pPr>
    <w:rPr>
      <w:rFonts w:asciiTheme="majorHAnsi" w:eastAsiaTheme="majorEastAsia" w:hAnsiTheme="majorHAnsi" w:cstheme="majorBidi"/>
      <w:i/>
      <w:iCs/>
      <w:color w:val="1F3864" w:themeColor="accent1" w:themeShade="80"/>
      <w:sz w:val="21"/>
      <w:szCs w:val="21"/>
    </w:rPr>
  </w:style>
  <w:style w:type="paragraph" w:styleId="Ttulo8">
    <w:name w:val="heading 8"/>
    <w:basedOn w:val="Normal"/>
    <w:next w:val="Normal"/>
    <w:link w:val="Ttulo8Char"/>
    <w:uiPriority w:val="9"/>
    <w:unhideWhenUsed/>
    <w:qFormat/>
    <w:rsid w:val="0051245A"/>
    <w:pPr>
      <w:keepNext/>
      <w:keepLines/>
      <w:spacing w:before="40" w:after="0" w:line="264" w:lineRule="auto"/>
      <w:outlineLvl w:val="7"/>
    </w:pPr>
    <w:rPr>
      <w:rFonts w:asciiTheme="majorHAnsi" w:eastAsiaTheme="majorEastAsia" w:hAnsiTheme="majorHAnsi" w:cstheme="majorBidi"/>
      <w:b/>
      <w:bCs/>
      <w:color w:val="44546A" w:themeColor="text2"/>
      <w:sz w:val="20"/>
      <w:szCs w:val="20"/>
    </w:rPr>
  </w:style>
  <w:style w:type="paragraph" w:styleId="Ttulo9">
    <w:name w:val="heading 9"/>
    <w:basedOn w:val="Normal"/>
    <w:next w:val="Normal"/>
    <w:link w:val="Ttulo9Char"/>
    <w:uiPriority w:val="9"/>
    <w:semiHidden/>
    <w:unhideWhenUsed/>
    <w:qFormat/>
    <w:rsid w:val="0051245A"/>
    <w:pPr>
      <w:keepNext/>
      <w:keepLines/>
      <w:spacing w:before="40" w:after="0" w:line="264" w:lineRule="auto"/>
      <w:outlineLvl w:val="8"/>
    </w:pPr>
    <w:rPr>
      <w:rFonts w:asciiTheme="majorHAnsi" w:eastAsiaTheme="majorEastAsia" w:hAnsiTheme="majorHAnsi" w:cstheme="majorBidi"/>
      <w:b/>
      <w:bCs/>
      <w:i/>
      <w:iCs/>
      <w:color w:val="44546A" w:themeColor="text2"/>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1245A"/>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semiHidden/>
    <w:rsid w:val="0051245A"/>
    <w:rPr>
      <w:rFonts w:asciiTheme="majorHAnsi" w:eastAsiaTheme="majorEastAsia" w:hAnsiTheme="majorHAnsi" w:cstheme="majorBidi"/>
      <w:color w:val="404040" w:themeColor="text1" w:themeTint="BF"/>
      <w:sz w:val="28"/>
      <w:szCs w:val="28"/>
    </w:rPr>
  </w:style>
  <w:style w:type="character" w:customStyle="1" w:styleId="Ttulo4Char">
    <w:name w:val="Título 4 Char"/>
    <w:basedOn w:val="Fontepargpadro"/>
    <w:link w:val="Ttulo4"/>
    <w:uiPriority w:val="9"/>
    <w:rsid w:val="0051245A"/>
    <w:rPr>
      <w:rFonts w:asciiTheme="majorHAnsi" w:eastAsiaTheme="majorEastAsia" w:hAnsiTheme="majorHAnsi" w:cstheme="majorBidi"/>
    </w:rPr>
  </w:style>
  <w:style w:type="character" w:customStyle="1" w:styleId="Ttulo5Char">
    <w:name w:val="Título 5 Char"/>
    <w:basedOn w:val="Fontepargpadro"/>
    <w:link w:val="Ttulo5"/>
    <w:uiPriority w:val="9"/>
    <w:rsid w:val="0051245A"/>
    <w:rPr>
      <w:rFonts w:asciiTheme="majorHAnsi" w:eastAsiaTheme="majorEastAsia" w:hAnsiTheme="majorHAnsi" w:cstheme="majorBidi"/>
      <w:color w:val="44546A" w:themeColor="text2"/>
    </w:rPr>
  </w:style>
  <w:style w:type="character" w:customStyle="1" w:styleId="Ttulo6Char">
    <w:name w:val="Título 6 Char"/>
    <w:basedOn w:val="Fontepargpadro"/>
    <w:link w:val="Ttulo6"/>
    <w:uiPriority w:val="9"/>
    <w:semiHidden/>
    <w:rsid w:val="0051245A"/>
    <w:rPr>
      <w:rFonts w:asciiTheme="majorHAnsi" w:eastAsiaTheme="majorEastAsia" w:hAnsiTheme="majorHAnsi" w:cstheme="majorBidi"/>
      <w:i/>
      <w:iCs/>
      <w:color w:val="44546A" w:themeColor="text2"/>
      <w:sz w:val="21"/>
      <w:szCs w:val="21"/>
    </w:rPr>
  </w:style>
  <w:style w:type="character" w:customStyle="1" w:styleId="Ttulo8Char">
    <w:name w:val="Título 8 Char"/>
    <w:basedOn w:val="Fontepargpadro"/>
    <w:link w:val="Ttulo8"/>
    <w:uiPriority w:val="9"/>
    <w:rsid w:val="0051245A"/>
    <w:rPr>
      <w:rFonts w:asciiTheme="majorHAnsi" w:eastAsiaTheme="majorEastAsia" w:hAnsiTheme="majorHAnsi" w:cstheme="majorBidi"/>
      <w:b/>
      <w:bCs/>
      <w:color w:val="44546A" w:themeColor="text2"/>
      <w:sz w:val="20"/>
      <w:szCs w:val="20"/>
    </w:rPr>
  </w:style>
  <w:style w:type="character" w:customStyle="1" w:styleId="Ttulo9Char">
    <w:name w:val="Título 9 Char"/>
    <w:basedOn w:val="Fontepargpadro"/>
    <w:link w:val="Ttulo9"/>
    <w:uiPriority w:val="9"/>
    <w:semiHidden/>
    <w:rsid w:val="0051245A"/>
    <w:rPr>
      <w:rFonts w:asciiTheme="majorHAnsi" w:eastAsiaTheme="majorEastAsia" w:hAnsiTheme="majorHAnsi" w:cstheme="majorBidi"/>
      <w:b/>
      <w:bCs/>
      <w:i/>
      <w:iCs/>
      <w:color w:val="44546A" w:themeColor="text2"/>
      <w:sz w:val="20"/>
      <w:szCs w:val="20"/>
    </w:rPr>
  </w:style>
  <w:style w:type="character" w:customStyle="1" w:styleId="Ttulo3Char">
    <w:name w:val="Título 3 Char"/>
    <w:basedOn w:val="Fontepargpadro"/>
    <w:link w:val="Ttulo3"/>
    <w:uiPriority w:val="9"/>
    <w:semiHidden/>
    <w:rsid w:val="0051245A"/>
    <w:rPr>
      <w:rFonts w:asciiTheme="majorHAnsi" w:eastAsiaTheme="majorEastAsia" w:hAnsiTheme="majorHAnsi" w:cstheme="majorBidi"/>
      <w:color w:val="44546A" w:themeColor="text2"/>
      <w:sz w:val="24"/>
      <w:szCs w:val="24"/>
    </w:rPr>
  </w:style>
  <w:style w:type="character" w:customStyle="1" w:styleId="Ttulo7Char">
    <w:name w:val="Título 7 Char"/>
    <w:basedOn w:val="Fontepargpadro"/>
    <w:link w:val="Ttulo7"/>
    <w:uiPriority w:val="9"/>
    <w:semiHidden/>
    <w:rsid w:val="0051245A"/>
    <w:rPr>
      <w:rFonts w:asciiTheme="majorHAnsi" w:eastAsiaTheme="majorEastAsia" w:hAnsiTheme="majorHAnsi" w:cstheme="majorBidi"/>
      <w:i/>
      <w:iCs/>
      <w:color w:val="1F3864" w:themeColor="accent1" w:themeShade="80"/>
      <w:sz w:val="21"/>
      <w:szCs w:val="21"/>
    </w:rPr>
  </w:style>
  <w:style w:type="paragraph" w:styleId="NormalWeb">
    <w:name w:val="Normal (Web)"/>
    <w:basedOn w:val="Normal"/>
    <w:uiPriority w:val="99"/>
    <w:unhideWhenUsed/>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embloco">
    <w:name w:val="Block Text"/>
    <w:basedOn w:val="Normal"/>
    <w:rsid w:val="0051245A"/>
    <w:pPr>
      <w:tabs>
        <w:tab w:val="left" w:pos="567"/>
        <w:tab w:val="left" w:pos="1134"/>
      </w:tabs>
      <w:spacing w:after="120" w:line="264" w:lineRule="auto"/>
      <w:ind w:left="1134" w:right="-567" w:hanging="1134"/>
      <w:jc w:val="both"/>
    </w:pPr>
    <w:rPr>
      <w:rFonts w:ascii="Times New Roman" w:eastAsia="Times New Roman" w:hAnsi="Times New Roman" w:cs="Times New Roman"/>
      <w:sz w:val="20"/>
      <w:szCs w:val="20"/>
    </w:rPr>
  </w:style>
  <w:style w:type="paragraph" w:customStyle="1" w:styleId="PADRO">
    <w:name w:val="PADRÃO"/>
    <w:rsid w:val="0051245A"/>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paragraph" w:styleId="Textodecomentrio">
    <w:name w:val="annotation text"/>
    <w:basedOn w:val="Normal"/>
    <w:link w:val="TextodecomentrioChar"/>
    <w:uiPriority w:val="99"/>
    <w:unhideWhenUsed/>
    <w:rsid w:val="0051245A"/>
    <w:pPr>
      <w:spacing w:after="120" w:line="264" w:lineRule="auto"/>
    </w:pPr>
    <w:rPr>
      <w:rFonts w:eastAsiaTheme="minorEastAsia"/>
      <w:sz w:val="20"/>
      <w:szCs w:val="20"/>
    </w:rPr>
  </w:style>
  <w:style w:type="character" w:customStyle="1" w:styleId="TextodecomentrioChar">
    <w:name w:val="Texto de comentário Char"/>
    <w:basedOn w:val="Fontepargpadro"/>
    <w:link w:val="Textodecomentrio"/>
    <w:uiPriority w:val="99"/>
    <w:rsid w:val="0051245A"/>
    <w:rPr>
      <w:rFonts w:eastAsiaTheme="minorEastAsia"/>
      <w:sz w:val="20"/>
      <w:szCs w:val="20"/>
    </w:rPr>
  </w:style>
  <w:style w:type="character" w:customStyle="1" w:styleId="PargrafodaListaChar">
    <w:name w:val="Parágrafo da Lista Char"/>
    <w:basedOn w:val="Fontepargpadro"/>
    <w:link w:val="PargrafodaLista"/>
    <w:uiPriority w:val="34"/>
    <w:locked/>
    <w:rsid w:val="0051245A"/>
  </w:style>
  <w:style w:type="paragraph" w:styleId="PargrafodaLista">
    <w:name w:val="List Paragraph"/>
    <w:basedOn w:val="Normal"/>
    <w:link w:val="PargrafodaListaChar"/>
    <w:uiPriority w:val="34"/>
    <w:qFormat/>
    <w:rsid w:val="0051245A"/>
    <w:pPr>
      <w:spacing w:after="120" w:line="264" w:lineRule="auto"/>
      <w:ind w:left="720"/>
      <w:contextualSpacing/>
    </w:pPr>
  </w:style>
  <w:style w:type="paragraph" w:customStyle="1" w:styleId="Nivel01">
    <w:name w:val="Nivel 01"/>
    <w:basedOn w:val="Ttulo1"/>
    <w:next w:val="Normal"/>
    <w:link w:val="Nivel01Char"/>
    <w:qFormat/>
    <w:rsid w:val="0051245A"/>
    <w:pPr>
      <w:numPr>
        <w:numId w:val="1"/>
      </w:numPr>
      <w:tabs>
        <w:tab w:val="num" w:pos="360"/>
        <w:tab w:val="left" w:pos="567"/>
      </w:tabs>
      <w:spacing w:before="320" w:line="240" w:lineRule="auto"/>
      <w:ind w:left="672" w:hanging="672"/>
      <w:jc w:val="both"/>
    </w:pPr>
    <w:rPr>
      <w:rFonts w:ascii="Arial" w:hAnsi="Arial" w:cs="Arial"/>
      <w:b/>
      <w:bCs/>
      <w:color w:val="auto"/>
      <w:sz w:val="22"/>
      <w:szCs w:val="22"/>
    </w:rPr>
  </w:style>
  <w:style w:type="character" w:customStyle="1" w:styleId="Nivel01Char">
    <w:name w:val="Nivel 01 Char"/>
    <w:basedOn w:val="Fontepargpadro"/>
    <w:link w:val="Nivel01"/>
    <w:locked/>
    <w:rsid w:val="0051245A"/>
    <w:rPr>
      <w:rFonts w:ascii="Arial" w:eastAsiaTheme="majorEastAsia" w:hAnsi="Arial" w:cs="Arial"/>
      <w:b/>
      <w:bCs/>
    </w:rPr>
  </w:style>
  <w:style w:type="paragraph" w:customStyle="1" w:styleId="Nivel2">
    <w:name w:val="Nivel 2"/>
    <w:basedOn w:val="Normal"/>
    <w:link w:val="Nivel2Char"/>
    <w:qFormat/>
    <w:rsid w:val="0051245A"/>
    <w:pPr>
      <w:numPr>
        <w:ilvl w:val="1"/>
        <w:numId w:val="1"/>
      </w:numPr>
      <w:spacing w:before="120" w:after="120" w:line="276" w:lineRule="auto"/>
      <w:jc w:val="both"/>
    </w:pPr>
    <w:rPr>
      <w:rFonts w:ascii="Arial" w:hAnsi="Arial" w:cs="Arial"/>
      <w:color w:val="000000"/>
    </w:rPr>
  </w:style>
  <w:style w:type="character" w:customStyle="1" w:styleId="Nivel2Char">
    <w:name w:val="Nivel 2 Char"/>
    <w:basedOn w:val="Fontepargpadro"/>
    <w:link w:val="Nivel2"/>
    <w:locked/>
    <w:rsid w:val="0051245A"/>
    <w:rPr>
      <w:rFonts w:ascii="Arial" w:hAnsi="Arial" w:cs="Arial"/>
      <w:color w:val="000000"/>
    </w:rPr>
  </w:style>
  <w:style w:type="paragraph" w:customStyle="1" w:styleId="Nivel3">
    <w:name w:val="Nivel 3"/>
    <w:basedOn w:val="Normal"/>
    <w:link w:val="Nivel3Char"/>
    <w:qFormat/>
    <w:rsid w:val="0051245A"/>
    <w:pPr>
      <w:numPr>
        <w:ilvl w:val="2"/>
        <w:numId w:val="1"/>
      </w:numPr>
      <w:spacing w:before="120" w:after="120" w:line="276" w:lineRule="auto"/>
      <w:jc w:val="both"/>
    </w:pPr>
    <w:rPr>
      <w:rFonts w:ascii="Arial" w:hAnsi="Arial" w:cs="Arial"/>
      <w:color w:val="000000"/>
    </w:rPr>
  </w:style>
  <w:style w:type="character" w:customStyle="1" w:styleId="Nivel3Char">
    <w:name w:val="Nivel 3 Char"/>
    <w:basedOn w:val="Fontepargpadro"/>
    <w:link w:val="Nivel3"/>
    <w:locked/>
    <w:rsid w:val="0051245A"/>
    <w:rPr>
      <w:rFonts w:ascii="Arial" w:hAnsi="Arial" w:cs="Arial"/>
      <w:color w:val="000000"/>
    </w:rPr>
  </w:style>
  <w:style w:type="character" w:customStyle="1" w:styleId="Nivel4Char">
    <w:name w:val="Nivel 4 Char"/>
    <w:basedOn w:val="Fontepargpadro"/>
    <w:link w:val="Nivel4"/>
    <w:locked/>
    <w:rsid w:val="0051245A"/>
    <w:rPr>
      <w:rFonts w:ascii="Arial" w:hAnsi="Arial" w:cs="Arial"/>
    </w:rPr>
  </w:style>
  <w:style w:type="paragraph" w:customStyle="1" w:styleId="Nivel4">
    <w:name w:val="Nivel 4"/>
    <w:basedOn w:val="Nivel3"/>
    <w:link w:val="Nivel4Char"/>
    <w:qFormat/>
    <w:rsid w:val="0051245A"/>
    <w:pPr>
      <w:numPr>
        <w:ilvl w:val="3"/>
      </w:numPr>
      <w:ind w:left="3198" w:hanging="504"/>
    </w:pPr>
    <w:rPr>
      <w:color w:val="auto"/>
    </w:rPr>
  </w:style>
  <w:style w:type="paragraph" w:customStyle="1" w:styleId="Nivel5">
    <w:name w:val="Nivel 5"/>
    <w:basedOn w:val="Nivel4"/>
    <w:qFormat/>
    <w:rsid w:val="0051245A"/>
    <w:pPr>
      <w:numPr>
        <w:ilvl w:val="4"/>
      </w:numPr>
      <w:tabs>
        <w:tab w:val="num" w:pos="360"/>
      </w:tabs>
      <w:ind w:left="3198" w:hanging="504"/>
    </w:pPr>
  </w:style>
  <w:style w:type="character" w:styleId="Refdecomentrio">
    <w:name w:val="annotation reference"/>
    <w:basedOn w:val="Fontepargpadro"/>
    <w:unhideWhenUsed/>
    <w:rsid w:val="0051245A"/>
    <w:rPr>
      <w:sz w:val="16"/>
      <w:szCs w:val="16"/>
    </w:rPr>
  </w:style>
  <w:style w:type="table" w:styleId="Tabelacomgrade">
    <w:name w:val="Table Grid"/>
    <w:basedOn w:val="Tabelanormal"/>
    <w:uiPriority w:val="39"/>
    <w:rsid w:val="0051245A"/>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51245A"/>
    <w:rPr>
      <w:color w:val="000080"/>
      <w:u w:val="single"/>
    </w:rPr>
  </w:style>
  <w:style w:type="character" w:customStyle="1" w:styleId="CitaoChar">
    <w:name w:val="Citação Char"/>
    <w:aliases w:val="TCU Char,Citação AGU Char,NotaExplicativa Char"/>
    <w:basedOn w:val="Fontepargpadro"/>
    <w:link w:val="Citao"/>
    <w:uiPriority w:val="29"/>
    <w:locked/>
    <w:rsid w:val="0051245A"/>
    <w:rPr>
      <w:i/>
      <w:iCs/>
      <w:color w:val="404040" w:themeColor="text1" w:themeTint="BF"/>
    </w:rPr>
  </w:style>
  <w:style w:type="paragraph" w:styleId="Citao">
    <w:name w:val="Quote"/>
    <w:aliases w:val="TCU,Citação AGU,NotaExplicativa"/>
    <w:basedOn w:val="Normal"/>
    <w:next w:val="Normal"/>
    <w:link w:val="CitaoChar"/>
    <w:uiPriority w:val="29"/>
    <w:qFormat/>
    <w:rsid w:val="0051245A"/>
    <w:pPr>
      <w:spacing w:before="160" w:after="120" w:line="264" w:lineRule="auto"/>
      <w:ind w:left="720" w:right="720"/>
    </w:pPr>
    <w:rPr>
      <w:i/>
      <w:iCs/>
      <w:color w:val="404040" w:themeColor="text1" w:themeTint="BF"/>
    </w:rPr>
  </w:style>
  <w:style w:type="character" w:customStyle="1" w:styleId="CitaoChar1">
    <w:name w:val="Citação Char1"/>
    <w:basedOn w:val="Fontepargpadro"/>
    <w:uiPriority w:val="29"/>
    <w:rsid w:val="0051245A"/>
    <w:rPr>
      <w:i/>
      <w:iCs/>
      <w:color w:val="404040" w:themeColor="text1" w:themeTint="BF"/>
    </w:rPr>
  </w:style>
  <w:style w:type="paragraph" w:styleId="Cabealho">
    <w:name w:val="header"/>
    <w:basedOn w:val="Normal"/>
    <w:link w:val="CabealhoChar"/>
    <w:unhideWhenUsed/>
    <w:rsid w:val="0051245A"/>
    <w:pPr>
      <w:tabs>
        <w:tab w:val="center" w:pos="4419"/>
        <w:tab w:val="right" w:pos="8838"/>
      </w:tabs>
      <w:spacing w:after="120" w:line="264" w:lineRule="auto"/>
    </w:pPr>
    <w:rPr>
      <w:rFonts w:ascii="Times New Roman" w:eastAsia="Times New Roman" w:hAnsi="Times New Roman" w:cs="Times New Roman"/>
      <w:sz w:val="20"/>
      <w:szCs w:val="20"/>
    </w:rPr>
  </w:style>
  <w:style w:type="character" w:customStyle="1" w:styleId="CabealhoChar">
    <w:name w:val="Cabeçalho Char"/>
    <w:basedOn w:val="Fontepargpadro"/>
    <w:link w:val="Cabealho"/>
    <w:rsid w:val="0051245A"/>
    <w:rPr>
      <w:rFonts w:ascii="Times New Roman" w:eastAsia="Times New Roman" w:hAnsi="Times New Roman" w:cs="Times New Roman"/>
      <w:sz w:val="20"/>
      <w:szCs w:val="20"/>
    </w:rPr>
  </w:style>
  <w:style w:type="paragraph" w:styleId="Recuodecorpodetexto">
    <w:name w:val="Body Text Indent"/>
    <w:basedOn w:val="Normal"/>
    <w:link w:val="RecuodecorpodetextoChar"/>
    <w:rsid w:val="0051245A"/>
    <w:pPr>
      <w:spacing w:after="120" w:line="264" w:lineRule="auto"/>
      <w:jc w:val="both"/>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rsid w:val="0051245A"/>
    <w:rPr>
      <w:rFonts w:ascii="Times New Roman" w:eastAsia="Times New Roman" w:hAnsi="Times New Roman" w:cs="Times New Roman"/>
      <w:sz w:val="20"/>
      <w:szCs w:val="20"/>
    </w:rPr>
  </w:style>
  <w:style w:type="character" w:styleId="Forte">
    <w:name w:val="Strong"/>
    <w:basedOn w:val="Fontepargpadro"/>
    <w:qFormat/>
    <w:rsid w:val="0051245A"/>
    <w:rPr>
      <w:b/>
      <w:bCs/>
    </w:rPr>
  </w:style>
  <w:style w:type="paragraph" w:customStyle="1" w:styleId="BodyText22">
    <w:name w:val="Body Text 22"/>
    <w:basedOn w:val="Normal"/>
    <w:rsid w:val="0051245A"/>
    <w:pPr>
      <w:widowControl w:val="0"/>
      <w:spacing w:after="120" w:line="360" w:lineRule="auto"/>
      <w:jc w:val="both"/>
    </w:pPr>
    <w:rPr>
      <w:rFonts w:ascii="Times New Roman" w:eastAsia="Times New Roman" w:hAnsi="Times New Roman" w:cs="Times New Roman"/>
      <w:b/>
      <w:sz w:val="20"/>
      <w:szCs w:val="20"/>
    </w:rPr>
  </w:style>
  <w:style w:type="paragraph" w:styleId="Textodenotaderodap">
    <w:name w:val="footnote text"/>
    <w:basedOn w:val="Normal"/>
    <w:link w:val="TextodenotaderodapChar"/>
    <w:unhideWhenUsed/>
    <w:rsid w:val="0051245A"/>
    <w:pPr>
      <w:spacing w:after="120" w:line="264" w:lineRule="auto"/>
    </w:pPr>
    <w:rPr>
      <w:rFonts w:eastAsiaTheme="minorEastAsia"/>
      <w:sz w:val="20"/>
      <w:szCs w:val="20"/>
    </w:rPr>
  </w:style>
  <w:style w:type="character" w:customStyle="1" w:styleId="TextodenotaderodapChar">
    <w:name w:val="Texto de nota de rodapé Char"/>
    <w:basedOn w:val="Fontepargpadro"/>
    <w:link w:val="Textodenotaderodap"/>
    <w:rsid w:val="0051245A"/>
    <w:rPr>
      <w:rFonts w:eastAsiaTheme="minorEastAsia"/>
      <w:sz w:val="20"/>
      <w:szCs w:val="20"/>
    </w:rPr>
  </w:style>
  <w:style w:type="character" w:styleId="Refdenotaderodap">
    <w:name w:val="footnote reference"/>
    <w:basedOn w:val="Fontepargpadro"/>
    <w:semiHidden/>
    <w:unhideWhenUsed/>
    <w:rsid w:val="0051245A"/>
    <w:rPr>
      <w:vertAlign w:val="superscript"/>
    </w:rPr>
  </w:style>
  <w:style w:type="paragraph" w:customStyle="1" w:styleId="Nivel1">
    <w:name w:val="Nivel 1"/>
    <w:basedOn w:val="Nivel2"/>
    <w:next w:val="Nivel2"/>
    <w:rsid w:val="0051245A"/>
    <w:pPr>
      <w:numPr>
        <w:ilvl w:val="0"/>
        <w:numId w:val="0"/>
      </w:numPr>
      <w:ind w:left="502" w:hanging="360"/>
    </w:pPr>
    <w:rPr>
      <w:rFonts w:ascii="Ecofont_Spranq_eco_Sans" w:eastAsia="Arial Unicode MS" w:hAnsi="Ecofont_Spranq_eco_Sans"/>
      <w:b/>
      <w:color w:val="auto"/>
      <w:sz w:val="20"/>
      <w:szCs w:val="20"/>
    </w:rPr>
  </w:style>
  <w:style w:type="paragraph" w:customStyle="1" w:styleId="NormalJustificado">
    <w:name w:val="Normal + Justificado"/>
    <w:basedOn w:val="Normal"/>
    <w:rsid w:val="0051245A"/>
    <w:pPr>
      <w:numPr>
        <w:ilvl w:val="2"/>
        <w:numId w:val="4"/>
      </w:numPr>
      <w:suppressAutoHyphens/>
      <w:autoSpaceDE w:val="0"/>
      <w:autoSpaceDN w:val="0"/>
      <w:adjustRightInd w:val="0"/>
      <w:spacing w:after="120" w:line="264" w:lineRule="auto"/>
      <w:jc w:val="both"/>
    </w:pPr>
    <w:rPr>
      <w:rFonts w:ascii="Times New Roman" w:eastAsia="Times New Roman" w:hAnsi="Times New Roman" w:cs="Times New Roman"/>
      <w:sz w:val="20"/>
      <w:szCs w:val="20"/>
      <w:lang w:eastAsia="ar-SA"/>
    </w:rPr>
  </w:style>
  <w:style w:type="paragraph" w:styleId="Corpodetexto">
    <w:name w:val="Body Text"/>
    <w:basedOn w:val="Normal"/>
    <w:link w:val="CorpodetextoChar"/>
    <w:uiPriority w:val="99"/>
    <w:unhideWhenUsed/>
    <w:rsid w:val="0051245A"/>
    <w:pPr>
      <w:spacing w:after="120" w:line="264" w:lineRule="auto"/>
    </w:pPr>
    <w:rPr>
      <w:rFonts w:eastAsiaTheme="minorEastAsia"/>
      <w:sz w:val="20"/>
      <w:szCs w:val="20"/>
    </w:rPr>
  </w:style>
  <w:style w:type="character" w:customStyle="1" w:styleId="CorpodetextoChar">
    <w:name w:val="Corpo de texto Char"/>
    <w:basedOn w:val="Fontepargpadro"/>
    <w:link w:val="Corpodetexto"/>
    <w:uiPriority w:val="99"/>
    <w:rsid w:val="0051245A"/>
    <w:rPr>
      <w:rFonts w:eastAsiaTheme="minorEastAsia"/>
      <w:sz w:val="20"/>
      <w:szCs w:val="20"/>
    </w:rPr>
  </w:style>
  <w:style w:type="paragraph" w:styleId="Recuodecorpodetexto3">
    <w:name w:val="Body Text Indent 3"/>
    <w:basedOn w:val="Normal"/>
    <w:link w:val="Recuodecorpodetexto3Char"/>
    <w:uiPriority w:val="99"/>
    <w:unhideWhenUsed/>
    <w:rsid w:val="0051245A"/>
    <w:pPr>
      <w:spacing w:after="120" w:line="264"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uiPriority w:val="99"/>
    <w:rsid w:val="0051245A"/>
    <w:rPr>
      <w:rFonts w:ascii="Times New Roman" w:eastAsia="Times New Roman" w:hAnsi="Times New Roman" w:cs="Times New Roman"/>
      <w:sz w:val="16"/>
      <w:szCs w:val="16"/>
    </w:rPr>
  </w:style>
  <w:style w:type="paragraph" w:customStyle="1" w:styleId="Textoembloco1">
    <w:name w:val="Texto em bloco1"/>
    <w:basedOn w:val="Normal"/>
    <w:rsid w:val="0051245A"/>
    <w:pPr>
      <w:tabs>
        <w:tab w:val="left" w:pos="567"/>
        <w:tab w:val="left" w:pos="1134"/>
      </w:tabs>
      <w:suppressAutoHyphens/>
      <w:spacing w:after="120" w:line="264" w:lineRule="auto"/>
      <w:ind w:left="1134" w:right="-567" w:hanging="1134"/>
      <w:jc w:val="both"/>
    </w:pPr>
    <w:rPr>
      <w:rFonts w:ascii="Times New Roman" w:eastAsia="Times New Roman" w:hAnsi="Times New Roman" w:cs="Times New Roman"/>
      <w:sz w:val="20"/>
      <w:szCs w:val="20"/>
      <w:lang w:eastAsia="ar-SA"/>
    </w:rPr>
  </w:style>
  <w:style w:type="paragraph" w:customStyle="1" w:styleId="dou-paragraph">
    <w:name w:val="dou-paragraph"/>
    <w:basedOn w:val="Normal"/>
    <w:rsid w:val="0051245A"/>
    <w:pPr>
      <w:spacing w:before="100" w:beforeAutospacing="1" w:after="100" w:afterAutospacing="1" w:line="264" w:lineRule="auto"/>
    </w:pPr>
    <w:rPr>
      <w:rFonts w:ascii="Times New Roman" w:eastAsia="Times New Roman" w:hAnsi="Times New Roman" w:cs="Times New Roman"/>
      <w:sz w:val="20"/>
      <w:szCs w:val="20"/>
    </w:rPr>
  </w:style>
  <w:style w:type="character" w:customStyle="1" w:styleId="Recuodecorpodetexto2Char">
    <w:name w:val="Recuo de corpo de texto 2 Char"/>
    <w:basedOn w:val="Fontepargpadro"/>
    <w:link w:val="Recuodecorpodetexto2"/>
    <w:uiPriority w:val="99"/>
    <w:semiHidden/>
    <w:rsid w:val="0051245A"/>
    <w:rPr>
      <w:rFonts w:eastAsiaTheme="minorEastAsia"/>
      <w:sz w:val="20"/>
      <w:szCs w:val="20"/>
    </w:rPr>
  </w:style>
  <w:style w:type="paragraph" w:styleId="Recuodecorpodetexto2">
    <w:name w:val="Body Text Indent 2"/>
    <w:basedOn w:val="Normal"/>
    <w:link w:val="Recuodecorpodetexto2Char"/>
    <w:uiPriority w:val="99"/>
    <w:semiHidden/>
    <w:unhideWhenUsed/>
    <w:rsid w:val="0051245A"/>
    <w:pPr>
      <w:spacing w:after="120" w:line="480" w:lineRule="auto"/>
      <w:ind w:left="283"/>
    </w:pPr>
    <w:rPr>
      <w:rFonts w:eastAsiaTheme="minorEastAsia"/>
      <w:sz w:val="20"/>
      <w:szCs w:val="20"/>
    </w:rPr>
  </w:style>
  <w:style w:type="character" w:customStyle="1" w:styleId="Nvel2OpcionalChar">
    <w:name w:val="Nível 2 Opcional Char"/>
    <w:basedOn w:val="Fontepargpadro"/>
    <w:link w:val="Nvel2Opcional"/>
    <w:locked/>
    <w:rsid w:val="0051245A"/>
    <w:rPr>
      <w:rFonts w:ascii="Arial" w:hAnsi="Arial" w:cs="Arial"/>
      <w:i/>
      <w:color w:val="FF0000"/>
    </w:rPr>
  </w:style>
  <w:style w:type="paragraph" w:customStyle="1" w:styleId="Nvel2Opcional">
    <w:name w:val="Nível 2 Opcional"/>
    <w:basedOn w:val="Nivel2"/>
    <w:link w:val="Nvel2OpcionalChar"/>
    <w:rsid w:val="0051245A"/>
    <w:pPr>
      <w:numPr>
        <w:ilvl w:val="0"/>
        <w:numId w:val="0"/>
      </w:numPr>
      <w:ind w:left="720" w:hanging="360"/>
    </w:pPr>
    <w:rPr>
      <w:i/>
      <w:color w:val="FF0000"/>
    </w:rPr>
  </w:style>
  <w:style w:type="paragraph" w:customStyle="1" w:styleId="Nvel3Opcional">
    <w:name w:val="Nível 3 Opcional"/>
    <w:basedOn w:val="Nivel3"/>
    <w:rsid w:val="0051245A"/>
    <w:pPr>
      <w:numPr>
        <w:numId w:val="18"/>
      </w:numPr>
      <w:ind w:left="1224" w:hanging="504"/>
    </w:pPr>
    <w:rPr>
      <w:i/>
      <w:iCs/>
      <w:color w:val="FF0000"/>
    </w:rPr>
  </w:style>
  <w:style w:type="character" w:customStyle="1" w:styleId="Corpodetexto2Char">
    <w:name w:val="Corpo de texto 2 Char"/>
    <w:basedOn w:val="Fontepargpadro"/>
    <w:link w:val="Corpodetexto2"/>
    <w:uiPriority w:val="99"/>
    <w:semiHidden/>
    <w:rsid w:val="0051245A"/>
    <w:rPr>
      <w:rFonts w:eastAsiaTheme="minorEastAsia"/>
      <w:sz w:val="20"/>
      <w:szCs w:val="20"/>
    </w:rPr>
  </w:style>
  <w:style w:type="paragraph" w:styleId="Corpodetexto2">
    <w:name w:val="Body Text 2"/>
    <w:basedOn w:val="Normal"/>
    <w:link w:val="Corpodetexto2Char"/>
    <w:uiPriority w:val="99"/>
    <w:semiHidden/>
    <w:unhideWhenUsed/>
    <w:rsid w:val="0051245A"/>
    <w:pPr>
      <w:spacing w:after="120" w:line="480" w:lineRule="auto"/>
    </w:pPr>
    <w:rPr>
      <w:rFonts w:eastAsiaTheme="minorEastAsia"/>
      <w:sz w:val="20"/>
      <w:szCs w:val="20"/>
    </w:rPr>
  </w:style>
  <w:style w:type="character" w:customStyle="1" w:styleId="Corpodetexto2Char1">
    <w:name w:val="Corpo de texto 2 Char1"/>
    <w:basedOn w:val="Fontepargpadro"/>
    <w:uiPriority w:val="99"/>
    <w:semiHidden/>
    <w:rsid w:val="0051245A"/>
  </w:style>
  <w:style w:type="character" w:customStyle="1" w:styleId="Corpodetexto3Char">
    <w:name w:val="Corpo de texto 3 Char"/>
    <w:basedOn w:val="Fontepargpadro"/>
    <w:link w:val="Corpodetexto3"/>
    <w:uiPriority w:val="99"/>
    <w:semiHidden/>
    <w:rsid w:val="0051245A"/>
    <w:rPr>
      <w:rFonts w:eastAsiaTheme="minorEastAsia"/>
      <w:sz w:val="16"/>
      <w:szCs w:val="16"/>
    </w:rPr>
  </w:style>
  <w:style w:type="paragraph" w:styleId="Corpodetexto3">
    <w:name w:val="Body Text 3"/>
    <w:basedOn w:val="Normal"/>
    <w:link w:val="Corpodetexto3Char"/>
    <w:uiPriority w:val="99"/>
    <w:semiHidden/>
    <w:unhideWhenUsed/>
    <w:rsid w:val="0051245A"/>
    <w:pPr>
      <w:spacing w:after="120" w:line="264" w:lineRule="auto"/>
    </w:pPr>
    <w:rPr>
      <w:rFonts w:eastAsiaTheme="minorEastAsia"/>
      <w:sz w:val="16"/>
      <w:szCs w:val="16"/>
    </w:rPr>
  </w:style>
  <w:style w:type="character" w:customStyle="1" w:styleId="Corpodetexto3Char1">
    <w:name w:val="Corpo de texto 3 Char1"/>
    <w:basedOn w:val="Fontepargpadro"/>
    <w:uiPriority w:val="99"/>
    <w:semiHidden/>
    <w:rsid w:val="0051245A"/>
    <w:rPr>
      <w:sz w:val="16"/>
      <w:szCs w:val="16"/>
    </w:rPr>
  </w:style>
  <w:style w:type="paragraph" w:customStyle="1" w:styleId="Nvel2-Red">
    <w:name w:val="Nível 2 -Red"/>
    <w:basedOn w:val="Nivel2"/>
    <w:link w:val="Nvel2-RedChar"/>
    <w:rsid w:val="0051245A"/>
    <w:pPr>
      <w:tabs>
        <w:tab w:val="num" w:pos="1931"/>
      </w:tabs>
      <w:ind w:left="0" w:firstLine="0"/>
    </w:pPr>
    <w:rPr>
      <w:rFonts w:eastAsia="MS Mincho"/>
      <w:i/>
      <w:iCs/>
      <w:color w:val="FF0000"/>
      <w:sz w:val="20"/>
      <w:szCs w:val="20"/>
    </w:rPr>
  </w:style>
  <w:style w:type="character" w:customStyle="1" w:styleId="Nvel2-RedChar">
    <w:name w:val="Nível 2 -Red Char"/>
    <w:link w:val="Nvel2-Red"/>
    <w:rsid w:val="0051245A"/>
    <w:rPr>
      <w:rFonts w:ascii="Arial" w:eastAsia="MS Mincho" w:hAnsi="Arial" w:cs="Arial"/>
      <w:i/>
      <w:iCs/>
      <w:color w:val="FF0000"/>
      <w:sz w:val="20"/>
      <w:szCs w:val="20"/>
    </w:rPr>
  </w:style>
  <w:style w:type="character" w:customStyle="1" w:styleId="lista-resultadodescricao">
    <w:name w:val="lista-resultado__descricao"/>
    <w:basedOn w:val="Fontepargpadro"/>
    <w:rsid w:val="0051245A"/>
  </w:style>
  <w:style w:type="paragraph" w:customStyle="1" w:styleId="04partenormativa">
    <w:name w:val="04partenormativa"/>
    <w:basedOn w:val="Normal"/>
    <w:rsid w:val="0051245A"/>
    <w:pPr>
      <w:spacing w:before="100" w:beforeAutospacing="1" w:after="100" w:afterAutospacing="1" w:line="264" w:lineRule="auto"/>
    </w:pPr>
    <w:rPr>
      <w:rFonts w:ascii="Times New Roman" w:eastAsia="Times New Roman" w:hAnsi="Times New Roman" w:cs="Times New Roman"/>
      <w:sz w:val="20"/>
      <w:szCs w:val="20"/>
    </w:rPr>
  </w:style>
  <w:style w:type="paragraph" w:styleId="Ttulo">
    <w:name w:val="Title"/>
    <w:basedOn w:val="Normal"/>
    <w:next w:val="Normal"/>
    <w:link w:val="TtuloChar"/>
    <w:uiPriority w:val="10"/>
    <w:qFormat/>
    <w:rsid w:val="0051245A"/>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TtuloChar">
    <w:name w:val="Título Char"/>
    <w:basedOn w:val="Fontepargpadro"/>
    <w:link w:val="Ttulo"/>
    <w:uiPriority w:val="10"/>
    <w:rsid w:val="0051245A"/>
    <w:rPr>
      <w:rFonts w:asciiTheme="majorHAnsi" w:eastAsiaTheme="majorEastAsia" w:hAnsiTheme="majorHAnsi" w:cstheme="majorBidi"/>
      <w:color w:val="4472C4" w:themeColor="accent1"/>
      <w:spacing w:val="-10"/>
      <w:sz w:val="56"/>
      <w:szCs w:val="56"/>
    </w:rPr>
  </w:style>
  <w:style w:type="paragraph" w:styleId="Subttulo">
    <w:name w:val="Subtitle"/>
    <w:basedOn w:val="Normal"/>
    <w:next w:val="Normal"/>
    <w:link w:val="SubttuloChar"/>
    <w:uiPriority w:val="11"/>
    <w:qFormat/>
    <w:rsid w:val="0051245A"/>
    <w:pPr>
      <w:numPr>
        <w:ilvl w:val="1"/>
      </w:numPr>
      <w:spacing w:after="120" w:line="240" w:lineRule="auto"/>
    </w:pPr>
    <w:rPr>
      <w:rFonts w:asciiTheme="majorHAnsi" w:eastAsiaTheme="majorEastAsia" w:hAnsiTheme="majorHAnsi" w:cstheme="majorBidi"/>
      <w:sz w:val="24"/>
      <w:szCs w:val="24"/>
    </w:rPr>
  </w:style>
  <w:style w:type="character" w:customStyle="1" w:styleId="SubttuloChar">
    <w:name w:val="Subtítulo Char"/>
    <w:basedOn w:val="Fontepargpadro"/>
    <w:link w:val="Subttulo"/>
    <w:uiPriority w:val="11"/>
    <w:rsid w:val="0051245A"/>
    <w:rPr>
      <w:rFonts w:asciiTheme="majorHAnsi" w:eastAsiaTheme="majorEastAsia" w:hAnsiTheme="majorHAnsi" w:cstheme="majorBidi"/>
      <w:sz w:val="24"/>
      <w:szCs w:val="24"/>
    </w:rPr>
  </w:style>
  <w:style w:type="character" w:styleId="nfase">
    <w:name w:val="Emphasis"/>
    <w:basedOn w:val="Fontepargpadro"/>
    <w:uiPriority w:val="20"/>
    <w:qFormat/>
    <w:rsid w:val="0051245A"/>
    <w:rPr>
      <w:i/>
      <w:iCs/>
    </w:rPr>
  </w:style>
  <w:style w:type="paragraph" w:styleId="SemEspaamento">
    <w:name w:val="No Spacing"/>
    <w:link w:val="SemEspaamentoChar"/>
    <w:uiPriority w:val="1"/>
    <w:qFormat/>
    <w:rsid w:val="00185730"/>
    <w:pPr>
      <w:spacing w:after="0" w:line="240" w:lineRule="auto"/>
      <w:jc w:val="both"/>
    </w:pPr>
    <w:rPr>
      <w:rFonts w:ascii="Times New Roman" w:eastAsiaTheme="minorEastAsia" w:hAnsi="Times New Roman"/>
      <w:sz w:val="24"/>
      <w:szCs w:val="20"/>
    </w:rPr>
  </w:style>
  <w:style w:type="paragraph" w:styleId="CitaoIntensa">
    <w:name w:val="Intense Quote"/>
    <w:basedOn w:val="Normal"/>
    <w:next w:val="Normal"/>
    <w:link w:val="CitaoIntensaChar"/>
    <w:uiPriority w:val="30"/>
    <w:qFormat/>
    <w:rsid w:val="0051245A"/>
    <w:pPr>
      <w:pBdr>
        <w:left w:val="single" w:sz="18" w:space="12" w:color="4472C4" w:themeColor="accent1"/>
      </w:pBdr>
      <w:spacing w:before="100" w:beforeAutospacing="1" w:after="120" w:line="300" w:lineRule="auto"/>
      <w:ind w:left="1224" w:right="1224"/>
    </w:pPr>
    <w:rPr>
      <w:rFonts w:asciiTheme="majorHAnsi" w:eastAsiaTheme="majorEastAsia" w:hAnsiTheme="majorHAnsi" w:cstheme="majorBidi"/>
      <w:color w:val="4472C4" w:themeColor="accent1"/>
      <w:sz w:val="28"/>
      <w:szCs w:val="28"/>
    </w:rPr>
  </w:style>
  <w:style w:type="character" w:customStyle="1" w:styleId="CitaoIntensaChar">
    <w:name w:val="Citação Intensa Char"/>
    <w:basedOn w:val="Fontepargpadro"/>
    <w:link w:val="CitaoIntensa"/>
    <w:uiPriority w:val="30"/>
    <w:rsid w:val="0051245A"/>
    <w:rPr>
      <w:rFonts w:asciiTheme="majorHAnsi" w:eastAsiaTheme="majorEastAsia" w:hAnsiTheme="majorHAnsi" w:cstheme="majorBidi"/>
      <w:color w:val="4472C4" w:themeColor="accent1"/>
      <w:sz w:val="28"/>
      <w:szCs w:val="28"/>
    </w:rPr>
  </w:style>
  <w:style w:type="character" w:styleId="nfaseSutil">
    <w:name w:val="Subtle Emphasis"/>
    <w:basedOn w:val="Fontepargpadro"/>
    <w:uiPriority w:val="19"/>
    <w:qFormat/>
    <w:rsid w:val="0051245A"/>
    <w:rPr>
      <w:i/>
      <w:iCs/>
      <w:color w:val="404040" w:themeColor="text1" w:themeTint="BF"/>
    </w:rPr>
  </w:style>
  <w:style w:type="character" w:styleId="nfaseIntensa">
    <w:name w:val="Intense Emphasis"/>
    <w:basedOn w:val="Fontepargpadro"/>
    <w:uiPriority w:val="21"/>
    <w:qFormat/>
    <w:rsid w:val="0051245A"/>
    <w:rPr>
      <w:b/>
      <w:bCs/>
      <w:i/>
      <w:iCs/>
    </w:rPr>
  </w:style>
  <w:style w:type="character" w:styleId="RefernciaSutil">
    <w:name w:val="Subtle Reference"/>
    <w:basedOn w:val="Fontepargpadro"/>
    <w:uiPriority w:val="31"/>
    <w:qFormat/>
    <w:rsid w:val="0051245A"/>
    <w:rPr>
      <w:smallCaps/>
      <w:color w:val="404040" w:themeColor="text1" w:themeTint="BF"/>
      <w:u w:val="single" w:color="7F7F7F" w:themeColor="text1" w:themeTint="80"/>
    </w:rPr>
  </w:style>
  <w:style w:type="character" w:styleId="RefernciaIntensa">
    <w:name w:val="Intense Reference"/>
    <w:basedOn w:val="Fontepargpadro"/>
    <w:uiPriority w:val="32"/>
    <w:qFormat/>
    <w:rsid w:val="0051245A"/>
    <w:rPr>
      <w:b/>
      <w:bCs/>
      <w:smallCaps/>
      <w:spacing w:val="5"/>
      <w:u w:val="single"/>
    </w:rPr>
  </w:style>
  <w:style w:type="character" w:styleId="TtulodoLivro">
    <w:name w:val="Book Title"/>
    <w:basedOn w:val="Fontepargpadro"/>
    <w:uiPriority w:val="33"/>
    <w:qFormat/>
    <w:rsid w:val="0051245A"/>
    <w:rPr>
      <w:b/>
      <w:bCs/>
      <w:smallCaps/>
    </w:rPr>
  </w:style>
  <w:style w:type="paragraph" w:customStyle="1" w:styleId="texto1">
    <w:name w:val="texto1"/>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has-text-align-center">
    <w:name w:val="has-text-align-center"/>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edacaodada">
    <w:name w:val="redacaodada"/>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evogado">
    <w:name w:val="revogado"/>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ostrar">
    <w:name w:val="mostrar"/>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01Titulo">
    <w:name w:val="Nivel_01_Titulo"/>
    <w:basedOn w:val="Ttulo1"/>
    <w:next w:val="Normal"/>
    <w:rsid w:val="0051245A"/>
    <w:pPr>
      <w:numPr>
        <w:numId w:val="30"/>
      </w:numPr>
      <w:tabs>
        <w:tab w:val="left" w:pos="567"/>
      </w:tabs>
      <w:spacing w:before="320" w:line="240" w:lineRule="auto"/>
      <w:ind w:left="720"/>
      <w:jc w:val="both"/>
    </w:pPr>
    <w:rPr>
      <w:rFonts w:ascii="Arial" w:hAnsi="Arial" w:cs="Times New Roman"/>
      <w:b/>
      <w:bCs/>
      <w:sz w:val="20"/>
      <w:szCs w:val="20"/>
      <w:lang w:eastAsia="pt-BR"/>
    </w:rPr>
  </w:style>
  <w:style w:type="paragraph" w:customStyle="1" w:styleId="textbody">
    <w:name w:val="textbody"/>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dentifica">
    <w:name w:val="identifica"/>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enta">
    <w:name w:val="ementa"/>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daLista1">
    <w:name w:val="Parágrafo da Lista1"/>
    <w:basedOn w:val="Normal"/>
    <w:rsid w:val="0051245A"/>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textojustificadorecuoprimeiralinha0">
    <w:name w:val="textojustificadorecuoprimeiralinha"/>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rsid w:val="0051245A"/>
    <w:pPr>
      <w:widowControl w:val="0"/>
      <w:autoSpaceDE w:val="0"/>
      <w:autoSpaceDN w:val="0"/>
      <w:spacing w:before="5" w:after="0" w:line="240" w:lineRule="auto"/>
    </w:pPr>
    <w:rPr>
      <w:rFonts w:ascii="Times New Roman" w:eastAsia="Times New Roman" w:hAnsi="Times New Roman" w:cs="Times New Roman"/>
      <w:lang w:val="pt-PT"/>
    </w:rPr>
  </w:style>
  <w:style w:type="paragraph" w:styleId="Rodap">
    <w:name w:val="footer"/>
    <w:basedOn w:val="Normal"/>
    <w:link w:val="RodapChar"/>
    <w:uiPriority w:val="99"/>
    <w:unhideWhenUsed/>
    <w:rsid w:val="0051245A"/>
    <w:pPr>
      <w:tabs>
        <w:tab w:val="center" w:pos="4252"/>
        <w:tab w:val="right" w:pos="8504"/>
      </w:tabs>
      <w:spacing w:after="0" w:line="240" w:lineRule="auto"/>
    </w:pPr>
    <w:rPr>
      <w:rFonts w:eastAsiaTheme="minorEastAsia"/>
    </w:rPr>
  </w:style>
  <w:style w:type="character" w:customStyle="1" w:styleId="RodapChar">
    <w:name w:val="Rodapé Char"/>
    <w:basedOn w:val="Fontepargpadro"/>
    <w:link w:val="Rodap"/>
    <w:uiPriority w:val="99"/>
    <w:rsid w:val="0051245A"/>
    <w:rPr>
      <w:rFonts w:eastAsiaTheme="minorEastAsia"/>
    </w:rPr>
  </w:style>
  <w:style w:type="paragraph" w:customStyle="1" w:styleId="yiv4869107219msonormal">
    <w:name w:val="yiv4869107219msonormal"/>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extodebaloChar">
    <w:name w:val="Texto de balão Char"/>
    <w:basedOn w:val="Fontepargpadro"/>
    <w:link w:val="Textodebalo"/>
    <w:uiPriority w:val="99"/>
    <w:semiHidden/>
    <w:rsid w:val="0051245A"/>
    <w:rPr>
      <w:rFonts w:ascii="Segoe UI" w:hAnsi="Segoe UI" w:cs="Segoe UI"/>
      <w:sz w:val="18"/>
      <w:szCs w:val="18"/>
    </w:rPr>
  </w:style>
  <w:style w:type="paragraph" w:styleId="Textodebalo">
    <w:name w:val="Balloon Text"/>
    <w:basedOn w:val="Normal"/>
    <w:link w:val="TextodebaloChar"/>
    <w:uiPriority w:val="99"/>
    <w:semiHidden/>
    <w:unhideWhenUsed/>
    <w:rsid w:val="0051245A"/>
    <w:pPr>
      <w:spacing w:after="0" w:line="240" w:lineRule="auto"/>
    </w:pPr>
    <w:rPr>
      <w:rFonts w:ascii="Segoe UI" w:hAnsi="Segoe UI" w:cs="Segoe UI"/>
      <w:sz w:val="18"/>
      <w:szCs w:val="18"/>
    </w:rPr>
  </w:style>
  <w:style w:type="character" w:customStyle="1" w:styleId="SemEspaamentoChar">
    <w:name w:val="Sem Espaçamento Char"/>
    <w:link w:val="SemEspaamento"/>
    <w:qFormat/>
    <w:locked/>
    <w:rsid w:val="000E4656"/>
    <w:rPr>
      <w:rFonts w:ascii="Times New Roman" w:eastAsiaTheme="minorEastAsia" w:hAnsi="Times New Roman"/>
      <w:sz w:val="24"/>
      <w:szCs w:val="20"/>
    </w:rPr>
  </w:style>
  <w:style w:type="character" w:customStyle="1" w:styleId="texto11">
    <w:name w:val="texto11"/>
    <w:qFormat/>
    <w:rsid w:val="00866B0F"/>
    <w:rPr>
      <w:rFonts w:ascii="Arial" w:hAnsi="Arial" w:cs="Arial" w:hint="default"/>
      <w:sz w:val="36"/>
      <w:szCs w:val="3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ll.org.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25art159"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ortaldoempreendedor.gov.br" TargetMode="External"/><Relationship Id="rId23" Type="http://schemas.openxmlformats.org/officeDocument/2006/relationships/hyperlink" Target="http://www.bll.org.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www.mariapolis.sp.gov.br/index.php?sessao=b054603368vzb0&amp;novo_cliente=12118&amp;id=2518719"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mailto:contato@bll.org.br" TargetMode="External"/><Relationship Id="rId22" Type="http://schemas.openxmlformats.org/officeDocument/2006/relationships/hyperlink" Target="http://www.junqueiropolis.sp.gov.b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1.xml"/><Relationship Id="rId8" Type="http://schemas.openxmlformats.org/officeDocument/2006/relationships/hyperlink" Target="http://www.bll.org.br" TargetMode="External"/><Relationship Id="rId3" Type="http://schemas.openxmlformats.org/officeDocument/2006/relationships/styles" Target="styles.xml"/><Relationship Id="rId12" Type="http://schemas.openxmlformats.org/officeDocument/2006/relationships/hyperlink" Target="http://www.bll.org.br" TargetMode="External"/><Relationship Id="rId17" Type="http://schemas.openxmlformats.org/officeDocument/2006/relationships/hyperlink" Target="http://www.bll.org.br" TargetMode="External"/><Relationship Id="rId25" Type="http://schemas.openxmlformats.org/officeDocument/2006/relationships/hyperlink" Target="https://www.planalto.gov.br/ccivil_03/_ato2011-2014/2013/lei/l128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LEIS/L6404consol.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pmariap@terr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2BF58-F35F-487D-9CB1-FCB84F4A6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1205</TotalTime>
  <Pages>47</Pages>
  <Words>18669</Words>
  <Characters>100816</Characters>
  <Application>Microsoft Office Word</Application>
  <DocSecurity>0</DocSecurity>
  <Lines>840</Lines>
  <Paragraphs>238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Vinicius</dc:creator>
  <cp:keywords/>
  <dc:description/>
  <cp:lastModifiedBy>jaquebottan@gmail.com</cp:lastModifiedBy>
  <cp:revision>104</cp:revision>
  <cp:lastPrinted>2024-05-03T19:22:00Z</cp:lastPrinted>
  <dcterms:created xsi:type="dcterms:W3CDTF">2024-05-02T12:06:00Z</dcterms:created>
  <dcterms:modified xsi:type="dcterms:W3CDTF">2024-09-02T18:54:00Z</dcterms:modified>
</cp:coreProperties>
</file>